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BF" w:rsidRPr="005F26BF" w:rsidRDefault="000B6FF5" w:rsidP="005F26BF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</w:rPr>
        <w:t xml:space="preserve">Приложение </w:t>
      </w:r>
      <w:r w:rsidR="00C018DA">
        <w:rPr>
          <w:rFonts w:ascii="Arial" w:eastAsia="Calibri" w:hAnsi="Arial" w:cs="Arial"/>
          <w:b/>
          <w:sz w:val="24"/>
          <w:szCs w:val="24"/>
        </w:rPr>
        <w:t>7</w:t>
      </w:r>
    </w:p>
    <w:p w:rsidR="005F26BF" w:rsidRPr="005F26BF" w:rsidRDefault="005F26BF" w:rsidP="005F26BF">
      <w:pPr>
        <w:spacing w:after="0" w:line="240" w:lineRule="auto"/>
        <w:jc w:val="right"/>
        <w:rPr>
          <w:rFonts w:ascii="Arial" w:eastAsia="Calibri" w:hAnsi="Arial" w:cs="Arial"/>
          <w:b/>
          <w:sz w:val="24"/>
          <w:szCs w:val="24"/>
        </w:rPr>
      </w:pPr>
    </w:p>
    <w:p w:rsidR="005F26BF" w:rsidRPr="000B6FF5" w:rsidRDefault="000B6FF5" w:rsidP="000B6FF5">
      <w:pPr>
        <w:spacing w:after="0" w:line="360" w:lineRule="auto"/>
        <w:jc w:val="center"/>
        <w:rPr>
          <w:rFonts w:ascii="Arial" w:eastAsia="Calibri" w:hAnsi="Arial" w:cs="Arial"/>
          <w:b/>
          <w:sz w:val="32"/>
          <w:szCs w:val="28"/>
        </w:rPr>
      </w:pPr>
      <w:r w:rsidRPr="000B6FF5">
        <w:rPr>
          <w:rFonts w:ascii="Arial" w:eastAsia="Calibri" w:hAnsi="Arial" w:cs="Arial"/>
          <w:b/>
          <w:sz w:val="28"/>
          <w:szCs w:val="24"/>
        </w:rPr>
        <w:t>Углубленная диагностика учащихся «группы риска»</w:t>
      </w:r>
    </w:p>
    <w:p w:rsidR="000B6FF5" w:rsidRDefault="000B6FF5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t>Диагностика суицидального поведения.</w:t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16 вопросов для оценки суицидальности</w:t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(</w:t>
      </w:r>
      <w:r w:rsidRPr="005F26BF">
        <w:rPr>
          <w:rFonts w:ascii="Arial" w:eastAsia="Calibri" w:hAnsi="Arial" w:cs="Arial"/>
          <w:sz w:val="24"/>
          <w:szCs w:val="24"/>
          <w:lang w:val="en-US"/>
        </w:rPr>
        <w:t>Poeldinger</w:t>
      </w:r>
      <w:r w:rsidRPr="005F26BF">
        <w:rPr>
          <w:rFonts w:ascii="Arial" w:eastAsia="Calibri" w:hAnsi="Arial" w:cs="Arial"/>
          <w:sz w:val="24"/>
          <w:szCs w:val="24"/>
        </w:rPr>
        <w:t xml:space="preserve">, </w:t>
      </w:r>
      <w:r w:rsidRPr="005F26BF">
        <w:rPr>
          <w:rFonts w:ascii="Arial" w:eastAsia="Calibri" w:hAnsi="Arial" w:cs="Arial"/>
          <w:sz w:val="24"/>
          <w:szCs w:val="24"/>
          <w:lang w:val="en-US"/>
        </w:rPr>
        <w:t>Wider</w:t>
      </w:r>
      <w:r w:rsidRPr="005F26BF">
        <w:rPr>
          <w:rFonts w:ascii="Arial" w:eastAsia="Calibri" w:hAnsi="Arial" w:cs="Arial"/>
          <w:sz w:val="24"/>
          <w:szCs w:val="24"/>
        </w:rPr>
        <w:t>, 1986; цит. по: Любан-Плоцца Б. и др., 1996)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sz w:val="24"/>
          <w:szCs w:val="24"/>
        </w:rPr>
        <w:t>Вопросы: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Приходилось ли вам в последнее время думать о самоубийстве?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да, то часто ли?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Возникали ли такие мысли невольно?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Есть ли у вас конкретное представление о том, как бы вы предпочли лишить себя жизни?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Начинали ли вы подготовку к этому?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Говорили ли вы уже кому-нибудь о своих суицидальных намерениях?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Пытались ли вы уже когда-нибудь лишить себя жизни?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Был ли в вашей семье или в кругу друзей и знакомых случай самоубийства?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Считаете ли вы свою ситуацию безнадежной?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Трудно ли вам отвлечься от своих проблем?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Уменьшилось ли в последнее время ваше общение с родными, друзьями, знакомыми?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Сохраняется ли у вас интерес к тому, что происходит в вашей профессии и окружении? Остался ли еще интерес к вашим увлечениям?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Есть ли у вас кто-то, с кем вы могли бы открыто и доверительно говорить о своих проблемах?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Живете ли вы со своей семьей или знакомыми?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Сохраняются ли у вас сильные эмоциональные связи с семьей и/или профессиональными обязанностями?</w:t>
      </w:r>
    </w:p>
    <w:p w:rsidR="005F26BF" w:rsidRPr="005F26BF" w:rsidRDefault="005F26BF" w:rsidP="000B6FF5">
      <w:pPr>
        <w:numPr>
          <w:ilvl w:val="0"/>
          <w:numId w:val="39"/>
        </w:numPr>
        <w:tabs>
          <w:tab w:val="clear" w:pos="1069"/>
          <w:tab w:val="num" w:pos="1134"/>
        </w:tabs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Чувствуете ли вы свою устойчивую принадлежность какому-то религиозному или иному мировоззренческому сообществу?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sz w:val="24"/>
          <w:szCs w:val="24"/>
        </w:rPr>
        <w:t>Интерпретация результатов:</w:t>
      </w:r>
      <w:r w:rsidRPr="005F26BF">
        <w:rPr>
          <w:rFonts w:ascii="Arial" w:eastAsia="Calibri" w:hAnsi="Arial" w:cs="Arial"/>
          <w:sz w:val="24"/>
          <w:szCs w:val="24"/>
        </w:rPr>
        <w:t xml:space="preserve"> риск считается высоким при наличии большого числа ответов “да” на вопросы 1 – 11 и “нет” на вопросы 12 – 16.</w:t>
      </w:r>
    </w:p>
    <w:p w:rsidR="005F26BF" w:rsidRPr="005F26BF" w:rsidRDefault="005F26BF" w:rsidP="005F26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lastRenderedPageBreak/>
        <w:t>Тест “Ваши суицидальные наклонности”</w:t>
      </w: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314825" cy="21717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17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sz w:val="24"/>
          <w:szCs w:val="24"/>
        </w:rPr>
        <w:t>Инструкция</w:t>
      </w:r>
      <w:r w:rsidRPr="005F26BF">
        <w:rPr>
          <w:rFonts w:ascii="Arial" w:eastAsia="Calibri" w:hAnsi="Arial" w:cs="Arial"/>
          <w:sz w:val="24"/>
          <w:szCs w:val="24"/>
        </w:rPr>
        <w:t>: Перед вами некая фигура замысловатой формы. Ее сердцевина закрашена черным. Задание такое: закончите рисунок, придайте фигуре завершенность. Для этого вам нужно раскрасить все части фигуры таким образом, чтобы картина вам самим понравилась.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Ключ к тесту:</w:t>
      </w:r>
    </w:p>
    <w:p w:rsidR="005F26BF" w:rsidRPr="005F26BF" w:rsidRDefault="005F26BF" w:rsidP="000B6FF5">
      <w:pPr>
        <w:numPr>
          <w:ilvl w:val="0"/>
          <w:numId w:val="41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в вашем рисунке оказалось больше закрашенных чем пустых мест, то это говорит о том, что в данный момент жизни вы прибываете в мрачном настроении духа. Вас что-то гнетет, вы переживаете из-за каких-то событий или беспокоитесь о чем-то важном для вас, однако это состояние временное, и оно обязательно пройдет. Вы не склонны к суициду, вы любите жизнь и искреннее не понимаете тех, кто готов с ней добровольно расстаться.</w:t>
      </w:r>
    </w:p>
    <w:p w:rsidR="005F26BF" w:rsidRPr="005F26BF" w:rsidRDefault="005F26BF" w:rsidP="000B6FF5">
      <w:pPr>
        <w:numPr>
          <w:ilvl w:val="0"/>
          <w:numId w:val="41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вы ничего не закрасили в заданной фигуре, только обвели ее, то это говорит о вашей железной воле и крепких нервах. Вы никогда не позволите себе поддаться слабости и подумать о самоубийстве, вы считаете это преступлением по отношению к самому себе, близким людям и окружающему вас миру. Как бы ни была трудна жизнь, вы будете жить, вы готовы бороться со всеми жизненными невзгодами, преодолевать любые трудности и препятствия.</w:t>
      </w:r>
    </w:p>
    <w:p w:rsidR="005F26BF" w:rsidRPr="005F26BF" w:rsidRDefault="005F26BF" w:rsidP="000B6FF5">
      <w:pPr>
        <w:numPr>
          <w:ilvl w:val="0"/>
          <w:numId w:val="41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Если вы закрасили не больше трех маленьких частей фигуры, то это значит, что при определенных обстоятельствах вы могли бы задуматься о самоубийстве, если бы все обернулось против вас, то возможно, приняли бы такую попытку. Но ваше счастье вы оптимист по натуре и поэтому обстоятельства крайне редко кажутся вам совсем ужасными, вы всегда видите свет в конце тоннеля. </w:t>
      </w:r>
    </w:p>
    <w:p w:rsidR="005F26BF" w:rsidRPr="005F26BF" w:rsidRDefault="005F26BF" w:rsidP="000B6FF5">
      <w:pPr>
        <w:numPr>
          <w:ilvl w:val="0"/>
          <w:numId w:val="41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lastRenderedPageBreak/>
        <w:t>Если вы закрасили всю левую сторону фигуры, то это говорит о вашей чрезмерной ранимости и чувствительности, вы остро воспринимаете несправедливость жизни и страдаете от этого. Вы склонны к суициду и иной раз единственное, что вас останавливает перед решительным шагом – это ваша любовь к вашим близким людям. Вы не хотите причинять им боль и поэтому подавляете в себе суицидальные наклонности.</w:t>
      </w:r>
    </w:p>
    <w:p w:rsidR="005F26BF" w:rsidRPr="005F26BF" w:rsidRDefault="005F26BF" w:rsidP="000B6FF5">
      <w:pPr>
        <w:numPr>
          <w:ilvl w:val="0"/>
          <w:numId w:val="41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вы закрасили всю правую сторону фигуры, то это говорит о том, что вы зачастую используете свои суицидальные наклонности с выгодой для себя: вы шантажируете своих близких своим возможным самоубийством, заставляете выполнять ваши требования. Вы не справедливы, с вами очень тяжело жить.</w:t>
      </w:r>
    </w:p>
    <w:p w:rsidR="005F26BF" w:rsidRPr="005F26BF" w:rsidRDefault="005F26BF" w:rsidP="000B6FF5">
      <w:pPr>
        <w:numPr>
          <w:ilvl w:val="0"/>
          <w:numId w:val="41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вы продолжили закрашивание заданной части фигуры, то это говорит о том, что подсознательно вы думаете о смерти, ваше мортидо развито столь же сильно, как и либидо. Однако внешне ваши суицидальные наклонности не проявляются, они вырвутся наружу только при удобном случае.</w:t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t>Тест “Ваши мысли о смерти”</w:t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695700" cy="2581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BF" w:rsidRPr="005F26BF" w:rsidRDefault="005F26BF" w:rsidP="005F26BF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i/>
          <w:sz w:val="24"/>
          <w:szCs w:val="24"/>
          <w:lang w:eastAsia="ru-RU"/>
        </w:rPr>
        <w:t>Инструкция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Перед вами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фигура, несущая в себе символическое значение смерти. Эта картина явно не закончена, в ней не хватает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каких-то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важных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деталей. Дорисуйте недостающие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фрагменты,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завершите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картину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смерти.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Ключ к тесту </w:t>
      </w:r>
    </w:p>
    <w:p w:rsidR="005F26BF" w:rsidRPr="005F26BF" w:rsidRDefault="005F26BF" w:rsidP="000B6FF5">
      <w:pPr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Если вы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>не стали прорисовывать детали фигуры,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то это говорит о том,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что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не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любите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размышлять 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смерти, для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вас это пока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отвлеченная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тема, философская. Вы гоните от себя черные мысли,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предпочитая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держать в голове радости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жизни,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а не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>горести смерти.</w:t>
      </w:r>
    </w:p>
    <w:p w:rsidR="005F26BF" w:rsidRPr="005F26BF" w:rsidRDefault="005F26BF" w:rsidP="000B6FF5">
      <w:pPr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Если вы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тщательно прорисовали все детали данной фигуры,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превратив ее в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>старуху с косой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или женщину в белом саванне,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или в другого подходящего персонажа, то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это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говорит о том,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что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не боитесь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смерти,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понимаете,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что так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устроена жизнь и все живые существа когда-нибудь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умрут.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Разумеется, подобные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мысли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вас не радуют, однако печалиться по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этому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поводу вы тоже не желаете. У вас здоровое отношение к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вопросу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смерти. </w:t>
      </w:r>
    </w:p>
    <w:p w:rsidR="005F26BF" w:rsidRPr="005F26BF" w:rsidRDefault="005F26BF" w:rsidP="000B6FF5">
      <w:pPr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>Если вы полностью закрасили силуэт и пририсовали к нему какие-то детали (косу за спиной или профиль)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то это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выдает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ваше болезненное отношение к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смерти.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часто размышляете на эту тему и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нервничаете.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Возможно, у вас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были в жизни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тяжелые утраты, которые не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прошли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для вас бесследно, вы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боитесь смерти и ненавидите ее. </w:t>
      </w:r>
    </w:p>
    <w:p w:rsidR="005F26BF" w:rsidRPr="005F26BF" w:rsidRDefault="005F26BF" w:rsidP="000B6FF5">
      <w:pPr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Если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причудливо раскрасили силуэт (узоры, полоски),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то это значит,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что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одержимы мыслью о смерти,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она представляется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вам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желанной и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загадочной,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таинственной и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>влеку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щей. Вы все время задаетесь вопросом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— существует ли загробная жизнь?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Ваш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ищущий ум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не остановится пока ни на одной из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вер,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находитесь в постоянном поиске, анализируете все сведения, хотите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приподнять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завесу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над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этой тайной.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Пока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заняты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теоретическими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изысканиями, все нормально,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для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вас нет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никакой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опасности. Только не переходите к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практическим опытам. </w:t>
      </w:r>
    </w:p>
    <w:p w:rsidR="005F26BF" w:rsidRPr="005F26BF" w:rsidRDefault="005F26BF" w:rsidP="000B6FF5">
      <w:pPr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Чем подробнее и четче нарисованный вами фон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тем больше времени вы проводите в размышлениях о смерти. Если вы фон нарисовали ярче, чем основную фигуру, то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это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значит,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что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вы настроены пессимистично, возможно, размышляете о своей горькой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участи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несправедливости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жизни. </w:t>
      </w:r>
    </w:p>
    <w:p w:rsidR="005F26BF" w:rsidRPr="005F26BF" w:rsidRDefault="005F26BF" w:rsidP="000B6FF5">
      <w:pPr>
        <w:numPr>
          <w:ilvl w:val="0"/>
          <w:numId w:val="42"/>
        </w:numPr>
        <w:tabs>
          <w:tab w:val="num" w:pos="0"/>
        </w:tabs>
        <w:spacing w:after="0" w:line="360" w:lineRule="auto"/>
        <w:ind w:left="0" w:firstLine="35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Если вы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разделили загадочную фигуру на несколько фигур по меньше,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передав их во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взаимодействии (луна над головой человека, стоящего над свежевырытой могилой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и все в том же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духе),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то это выдает в вас творческого человека. Вы даже к вопросу смерти подходите с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оригинальных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позиций. Вам нравится разговаривать на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эту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тему,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выслушивать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разные точки зрения. Вы еще не составили окончательного </w:t>
      </w:r>
      <w:r w:rsidRPr="005F26BF">
        <w:rPr>
          <w:rFonts w:ascii="Arial" w:eastAsia="Times New Roman" w:hAnsi="Arial" w:cs="Arial"/>
          <w:sz w:val="24"/>
          <w:szCs w:val="24"/>
          <w:lang w:eastAsia="ru-RU"/>
        </w:rPr>
        <w:t xml:space="preserve">мнения </w:t>
      </w:r>
      <w:r w:rsidRPr="005F26BF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на этот счет. Вы не боитесь смерти, но уважаете ее. </w:t>
      </w: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D82801" w:rsidRPr="00D82801" w:rsidRDefault="00D82801" w:rsidP="00D82801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lastRenderedPageBreak/>
        <w:t>Опросник суицидального риска (модификация Т.Н. Разуваевой)</w:t>
      </w:r>
    </w:p>
    <w:p w:rsidR="00D82801" w:rsidRDefault="00D82801" w:rsidP="00D82801">
      <w:pPr>
        <w:spacing w:after="0" w:line="360" w:lineRule="auto"/>
        <w:ind w:firstLine="709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6FEB" w:rsidRDefault="00D82801" w:rsidP="00D8280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Цель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экспресс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диагностика суицидального риска; выявление уровня сформированности суицидальных намерений с целью предупреждения серьезных попыток самоубийства. </w:t>
      </w:r>
    </w:p>
    <w:p w:rsidR="00D82801" w:rsidRPr="00D82801" w:rsidRDefault="00D82801" w:rsidP="00D82801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Предназначена для учащихся 8-11 класса. Возможно индивидуальное и групповое тестирование</w:t>
      </w:r>
    </w:p>
    <w:p w:rsidR="00D82801" w:rsidRPr="00D82801" w:rsidRDefault="00D82801" w:rsidP="003D6FE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Инструкция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 Я буду зачитывать утверждения, а Вы в бланке для ответов ставить в случае согласия с утверждением "+", в случае несогласия с утверждением "-".</w:t>
      </w:r>
    </w:p>
    <w:p w:rsidR="00D82801" w:rsidRPr="00D82801" w:rsidRDefault="00D82801" w:rsidP="003D6FEB">
      <w:pPr>
        <w:numPr>
          <w:ilvl w:val="0"/>
          <w:numId w:val="44"/>
        </w:numPr>
        <w:tabs>
          <w:tab w:val="clear" w:pos="72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все чувствуете острее, чем большинство людей.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 часто одолевают мрачные мысли.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Теперь Вы уже не надеетесь добиться желаемого положения в жизни.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неудачи Вам трудно начать новое дело.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определенно не везет в жизни.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Учиться Вам стало труднее, чем раньше.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людей довольны жизнью больше, чем Вы.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считаете, что смерть является искуплением грехов.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Только зрелый человек может принять решение уйти из жизни.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Временами у Вас бывают приступы неудержимого смеха или плача.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Обычно Вы осторожны с людьми, которые относятся к Вам дружелюбнее, чем Вы ожидали.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считаете себя обреченным человеком.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 кто искренне пытается помочь другим, если это связано с неудобствами.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 Вас такое впечатление, что Вас никто не понимает.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Человек, который вводит других в соблазн, оставляя без присмотра ценное имущество, виноват примерно столько же, сколько и тот, кто это имущество похищает.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Вашей жизни не было таких неудач, когда казалось, что все кончено.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Обычно Вы удовлетворены своей судьбой.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считаете, что всегда нужно вовремя поставить точку.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Вашей жизни есть люди, привязанность к которым может очень повлиять на Ваши решения и даже изменить их.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Когда Вас обижают, Вы стремитесь во что бы то ни стало доказать обидчику, что он поступил несправедливо.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Вы так переживаете, что это мешает Вам говорить.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Вам часто кажется, что обстоятельства, в которых Вы оказались, отличаются особой несправедливостью.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Иногда Вам кажется, что Вы вдруг сделали что-то скверное или даже хуже.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Будущее представляется Вам довольно беспросветным.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Большинство людей способны добиваться выгоды не совсем честным путем.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Будущее слишком расплывчато, чтобы строить серьезные планы.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Мало кому в жизни пришлось испытать то, что пережили недавно Вы.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 склонны так остро переживать неприятности, что не можете выкинуть мысли об этом из головы.</w:t>
      </w:r>
    </w:p>
    <w:p w:rsidR="00D82801" w:rsidRPr="00D82801" w:rsidRDefault="00D82801" w:rsidP="003D6FEB">
      <w:pPr>
        <w:numPr>
          <w:ilvl w:val="0"/>
          <w:numId w:val="44"/>
        </w:numPr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Часто Вы действуете необдуманно, повинуясь первому порыву.</w:t>
      </w:r>
    </w:p>
    <w:p w:rsidR="003D6FEB" w:rsidRDefault="003D6FEB" w:rsidP="003D6FEB">
      <w:pPr>
        <w:spacing w:after="0" w:line="36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D82801" w:rsidRPr="00D82801" w:rsidRDefault="00D82801" w:rsidP="003D6FE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Обработка результатов</w:t>
      </w:r>
    </w:p>
    <w:p w:rsidR="00D82801" w:rsidRPr="00D82801" w:rsidRDefault="00D82801" w:rsidP="003D6FEB">
      <w:pPr>
        <w:spacing w:after="0" w:line="36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каждому субшкальному диагностическому концепту подсчитывается сумма положительных ответов. Полученный балл уравнивается в значениях с учетом индекса (см. Таблицу №1). Делается вывод об уровне сформированности суицидальных намерений и конкретных факторах суицидального риска.</w:t>
      </w:r>
    </w:p>
    <w:p w:rsidR="00D82801" w:rsidRPr="00D82801" w:rsidRDefault="00D82801" w:rsidP="00D82801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№1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705"/>
        <w:gridCol w:w="2716"/>
        <w:gridCol w:w="999"/>
      </w:tblGrid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Субшкальный диагностический</w:t>
            </w: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коэффициент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Номера суждений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Индекс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Демонстративность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12, 14, 20, 22, 27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1, 2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Аффективность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1, 10, 20, 23, 28, 29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1, 1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Уникальность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1, 12, 14, 22, 27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1, 2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Несостоятельность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2, 3, 6, 7, 17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1, 5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Социальный пессимизм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5, 11, 13, 15, 17, 22, 25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Слом культурных барьеров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8, 9, 18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2, 3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Максимализм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4, 16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3, 2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Временная перспектива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2, 3, 12, 24, 26, 27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1, 1</w:t>
            </w:r>
          </w:p>
        </w:tc>
      </w:tr>
      <w:tr w:rsidR="00D82801" w:rsidRPr="00D82801" w:rsidTr="00D82801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Антисуицидальный фактор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19, 21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2801" w:rsidRPr="00D82801" w:rsidRDefault="00D82801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3, 2</w:t>
            </w:r>
          </w:p>
        </w:tc>
      </w:tr>
    </w:tbl>
    <w:p w:rsidR="003D6FEB" w:rsidRDefault="003D6FEB" w:rsidP="00D82801">
      <w:pPr>
        <w:spacing w:after="0" w:line="360" w:lineRule="auto"/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3D6FEB" w:rsidRPr="003D6FEB" w:rsidRDefault="00D82801" w:rsidP="003D6FEB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3D6FEB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Cодержание субшкальных диагностических концептов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Демонстративность.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Желание привлечь внимание окружающих к своим несчастьям, добиться сочувствия и понимания. Оцениваемое из внешней позиции порой как "шантаж", "истероидное выпячивание трудностей", демонстративное суицидальное поведение переживается изнутри как "крик о помощи". Наиболее суицидоопасно сочетание с эмоциональной регидностью, когда "диалог с миром" может зайти слишком далеко.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Аффективность.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Доминирование эмоций над интеллектуальным контролем в оценке ситуации. Готовность реагировать на психотравмирующую ситуацию непосредственно эмоционально. В крайнем варианте - аффективная блокада интеллекта.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Уникальность.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Восприятие себя, ситуации, и, возможно, собственной жизни в целом как явления исключительного, не похожего на другие, и, следовательно, подразумевающего исключительные варианты выхода, в частности, суицид. Тесно связана с феноменом "непроницаемости" для опыта, т.е. с недостаточным умением использовать свой и чужой жизненный опыт.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Несостоятельность.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Отрицательная концепция собственной личности. Представление о своей несостоятельности, некомпетентности, ненужности, "выключенности" из мира. Данная субшкала может быть связана с представлениями о физической, интеллектуальной, моральной и прочей несостоятельностью. Несостоятельность выражает интрапунитивный радикал. Формула внешнего монолога - "Я плох".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Социальный пессимизм.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Отрицательная концепция окружающего мира. Восприятие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экстрапунитивным стилем каузальной атрибуции. В отсутствие Я наблюдается экстрапунитивность по формуле внутреннего монолога "Вы все недостойны меня".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Слом культурных барьеров.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Культ самоубийства. Поиск культурных ценностей и нормативов, оправдывающих суицидальное поведение или даже делающих его в какой-то мере привлекательным. Заимствование суицидальных 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моделей поведения из литературы и кино. В крайнем варианте - инверсия ценности смерти и жизни. В отсутствие выраженных пиков по другим шкалам это может говорить только об "экзистенции смерти". Одна из возможных внутренних причин культа смерти - доведенная до патологического максимализма смысловая установка на самодеятельность: "Вершитель собственной судьбы сам определяет конец своего существования".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Максимализм.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Инфантильный максимализм ценностных установок. Распространение на все сферы жизни содержания локального конфликта в какой-то одной жизненной сфере. Невозможность компенсации. Аффективная фиксация на неудачах.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Временная перспектива.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Невозможность конструктивного планирования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 будущем.</w:t>
      </w:r>
    </w:p>
    <w:p w:rsidR="00D82801" w:rsidRPr="00D82801" w:rsidRDefault="00D82801" w:rsidP="003D6FEB">
      <w:pPr>
        <w:numPr>
          <w:ilvl w:val="0"/>
          <w:numId w:val="45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Атисуицидальный фактор. </w:t>
      </w: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близких, чувство долга. Это представление о греховности самоубийства, антиэстетичности его, боязнь боли и физических страданий. В определенном смысле это показатель наличного уровня предпосылок для психокоррекционной работы.</w:t>
      </w:r>
    </w:p>
    <w:p w:rsidR="00D82801" w:rsidRPr="00D82801" w:rsidRDefault="00D82801" w:rsidP="003D6FEB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82801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Бланк ответов</w:t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650"/>
        <w:gridCol w:w="601"/>
        <w:gridCol w:w="1635"/>
        <w:gridCol w:w="601"/>
        <w:gridCol w:w="1635"/>
        <w:gridCol w:w="601"/>
        <w:gridCol w:w="1635"/>
        <w:gridCol w:w="616"/>
      </w:tblGrid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 /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 </w:t>
            </w: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 /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 /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</w:t>
            </w: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+ / -</w:t>
            </w: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3D6FEB" w:rsidRPr="00D82801" w:rsidTr="003D6FEB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8280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D6FEB" w:rsidRPr="00D82801" w:rsidRDefault="003D6FEB" w:rsidP="003D6FEB">
            <w:pPr>
              <w:spacing w:after="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3D6FEB" w:rsidRPr="003D6FEB" w:rsidRDefault="003D6FEB" w:rsidP="003D6FEB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Тест на одиночество.</w:t>
      </w:r>
    </w:p>
    <w:p w:rsidR="003D6FEB" w:rsidRPr="003D6FEB" w:rsidRDefault="003D6FEB" w:rsidP="003D6FEB">
      <w:pPr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D6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Методика субъективного ощущения одиночества</w:t>
      </w:r>
      <w:r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D6FE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Д. Рассела и М. Фергюсона</w:t>
      </w:r>
    </w:p>
    <w:p w:rsidR="003D6FEB" w:rsidRPr="003D6FEB" w:rsidRDefault="003D6FEB" w:rsidP="003D6FEB">
      <w:pPr>
        <w:spacing w:after="0" w:line="360" w:lineRule="auto"/>
        <w:ind w:firstLine="709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D6FEB" w:rsidRPr="003D6FEB" w:rsidRDefault="003D6FEB" w:rsidP="003D6FE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sz w:val="24"/>
          <w:szCs w:val="24"/>
        </w:rPr>
        <w:t>Описание</w:t>
      </w:r>
      <w:r>
        <w:rPr>
          <w:rFonts w:ascii="Arial" w:eastAsia="Calibri" w:hAnsi="Arial" w:cs="Arial"/>
          <w:sz w:val="24"/>
          <w:szCs w:val="24"/>
        </w:rPr>
        <w:t xml:space="preserve">: Данный диагностический </w:t>
      </w:r>
      <w:r w:rsidRPr="003D6FEB">
        <w:rPr>
          <w:rFonts w:ascii="Arial" w:eastAsia="Calibri" w:hAnsi="Arial" w:cs="Arial"/>
          <w:sz w:val="24"/>
          <w:szCs w:val="24"/>
        </w:rPr>
        <w:t>тест-опросник предназначен для определения уровня одиночества, насколько человек ощущает себя одиноким.</w:t>
      </w:r>
    </w:p>
    <w:p w:rsidR="003D6FEB" w:rsidRPr="003D6FEB" w:rsidRDefault="003D6FEB" w:rsidP="003D6FE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Феномен одиночества заключается в том, что чувство одиночества воспринимается как остро субъективное, сугубо индивидуальное и часто уникальное переживание. Одна из самых отличительных черт одиночества – это специфическое чувство полной погруженности в самого себя. Чувство одиночества не похоже на другие переживания, оно целостно, абсолютно все охватывающее.</w:t>
      </w:r>
    </w:p>
    <w:p w:rsidR="003D6FEB" w:rsidRPr="003D6FEB" w:rsidRDefault="003D6FEB" w:rsidP="003D6FE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Одиночество представляет собой комплексное чувство, которое связывает воедино нечто утраченное внутренним миром личности. Чувство одиночества побуждает человека к энергичному поиску средств противостояния этой “болезни”, ибо одиночество действует против основных ожиданий и надежд человека и, таким образом, воспринимается как крайне нежелательное.</w:t>
      </w:r>
    </w:p>
    <w:p w:rsidR="003D6FEB" w:rsidRPr="00DC56C1" w:rsidRDefault="003D6FEB" w:rsidP="00DC56C1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В чувстве одиночества есть познавательный момент. Одиночество есть знак своей самости; оно сообщает человеку, "кто я такой в этой жизни". Одиночество – особая форма самовосприят</w:t>
      </w:r>
      <w:r w:rsidR="00DC56C1">
        <w:rPr>
          <w:rFonts w:ascii="Arial" w:eastAsia="Calibri" w:hAnsi="Arial" w:cs="Arial"/>
          <w:sz w:val="24"/>
          <w:szCs w:val="24"/>
        </w:rPr>
        <w:t>ия, острая форма самосознания. </w:t>
      </w:r>
    </w:p>
    <w:p w:rsidR="003D6FEB" w:rsidRPr="003D6FEB" w:rsidRDefault="003D6FEB" w:rsidP="003D6FE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Инструкция.</w:t>
      </w:r>
    </w:p>
    <w:p w:rsidR="003D6FEB" w:rsidRPr="003D6FEB" w:rsidRDefault="003D6FEB" w:rsidP="003D6FEB">
      <w:pPr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Вам предлагается ряд утверждений. Рассмотрите последовательно каждое и оцените с точки зрения частоты их проявления применительно к вашей жизни при помощи четырех вариантов ответов: «часто», «иногда», «редко», «никогда». Выбранный вариант отметьте знаком «+».</w:t>
      </w:r>
    </w:p>
    <w:p w:rsidR="003D6FEB" w:rsidRPr="003D6FEB" w:rsidRDefault="003D6FEB" w:rsidP="00DC56C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Текст опросника (вопросы).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484"/>
        <w:gridCol w:w="4706"/>
        <w:gridCol w:w="916"/>
        <w:gridCol w:w="1066"/>
        <w:gridCol w:w="983"/>
        <w:gridCol w:w="1190"/>
      </w:tblGrid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</w:p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</w:p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Часто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</w:p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Иногда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</w:p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Редко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 </w:t>
            </w:r>
          </w:p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sz w:val="24"/>
                <w:szCs w:val="24"/>
              </w:rPr>
              <w:t>Никогда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несчастлив, занимаясь столькими вещами в одиночку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Мне не с кем поговорит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Для меня невыносимо быть таким одиноким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Мне не хватает общения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чувствую, будто никто не понимает меня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застаю себя в ожидании, что люди позвонят, напишут мне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Нет никого, к кому бы я мог обратиться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сейчас больше ни с кем не близок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Те, кто меня окружает, не разделяют мои интересы и идеи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покинутым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не способен раскрепощаться и общаться с теми, кто меня окружает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совершенно одиноким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Мои социальные отношения и связи поверхностны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умираю от тоски по компании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В действительности никто как следует не знает меня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изолированным от других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несчастен, будучи таким отверженным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Мне трудно заводить друзей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исключенным и изолированным другими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47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516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Люди вокруг меня, но не со мной</w:t>
            </w:r>
          </w:p>
        </w:tc>
        <w:tc>
          <w:tcPr>
            <w:tcW w:w="850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2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993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09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 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Обработка, ключ к тесту на чувство одиночества.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Подсчитывается количество каждого из вариантов ответов. </w:t>
      </w:r>
      <w:r w:rsidRPr="003D6FEB">
        <w:rPr>
          <w:rFonts w:ascii="Arial" w:eastAsia="Calibri" w:hAnsi="Arial" w:cs="Arial"/>
          <w:sz w:val="24"/>
          <w:szCs w:val="24"/>
        </w:rPr>
        <w:br/>
        <w:t>Сумма ответов «часто» умножается на 3, «иногда» — на 2, «редко» — на 1 и «никогда» — на 0. </w:t>
      </w:r>
      <w:r w:rsidRPr="003D6FEB">
        <w:rPr>
          <w:rFonts w:ascii="Arial" w:eastAsia="Calibri" w:hAnsi="Arial" w:cs="Arial"/>
          <w:sz w:val="24"/>
          <w:szCs w:val="24"/>
        </w:rPr>
        <w:br/>
        <w:t>Полученные результаты складываются. Максимально возможный пока</w:t>
      </w:r>
      <w:r w:rsidR="00DC56C1">
        <w:rPr>
          <w:rFonts w:ascii="Arial" w:eastAsia="Calibri" w:hAnsi="Arial" w:cs="Arial"/>
          <w:sz w:val="24"/>
          <w:szCs w:val="24"/>
        </w:rPr>
        <w:t>затель одиночества — 60 баллов.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Интерпретация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высокую степень одиночества показывают от 40 до 60 баллов,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от 20 до 40 баллов — средний уровень одиночества,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от 0 до 20 баллов — низкий уровень одиночества.</w:t>
      </w:r>
    </w:p>
    <w:p w:rsidR="003D6FEB" w:rsidRPr="00DC56C1" w:rsidRDefault="003D6FEB" w:rsidP="00DC56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 </w:t>
      </w:r>
    </w:p>
    <w:p w:rsidR="003D6FEB" w:rsidRPr="003D6FEB" w:rsidRDefault="003D6FEB" w:rsidP="003D6FEB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3D6FEB">
        <w:rPr>
          <w:rFonts w:ascii="Arial" w:eastAsia="Calibri" w:hAnsi="Arial" w:cs="Arial"/>
          <w:b/>
          <w:i/>
          <w:iCs/>
          <w:sz w:val="24"/>
          <w:szCs w:val="24"/>
        </w:rPr>
        <w:lastRenderedPageBreak/>
        <w:t>Чувства, которые ассоциируются с одиночеством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Факторный анализ эмоциональных состояний одинокого человека 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008"/>
        <w:gridCol w:w="2188"/>
        <w:gridCol w:w="2451"/>
        <w:gridCol w:w="2698"/>
      </w:tblGrid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1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2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3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4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отчаяние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депрессия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невыносимая скука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самоуничижение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Отчаяние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Тоска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Нетерпеливость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Ощущение собственной непривлекательности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Паника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Подавленность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Скука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Никчемность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Беспомощность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Опустошенность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Желание к перемене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Ощущение собственной глупости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Напуганность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Изолированность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Скованность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Застенчивость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Утрата надежды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Жалость к себе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Раздражительность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Незащищенность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Покинутость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Меланхолия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Неспособность взять себя в руки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Отчужденность</w:t>
            </w:r>
          </w:p>
        </w:tc>
      </w:tr>
      <w:tr w:rsidR="003D6FEB" w:rsidRPr="003D6FEB" w:rsidTr="003D6FEB">
        <w:tc>
          <w:tcPr>
            <w:tcW w:w="1093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Ранимость</w:t>
            </w:r>
          </w:p>
        </w:tc>
        <w:tc>
          <w:tcPr>
            <w:tcW w:w="114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Тоска по конкретному человеку</w:t>
            </w:r>
          </w:p>
        </w:tc>
        <w:tc>
          <w:tcPr>
            <w:tcW w:w="1111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1655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 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Факторный анализ причин одиночества 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289"/>
        <w:gridCol w:w="1975"/>
        <w:gridCol w:w="1756"/>
        <w:gridCol w:w="1694"/>
        <w:gridCol w:w="1631"/>
      </w:tblGrid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1: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2: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3: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4: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5: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свобода от привязанностей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отчужденность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уединенность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вынужденная изоляция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перемена места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Отсутствие супруга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Чувствую себя «белой вороной»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«Прихожу домой в пустой дом»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Привязанность к дому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Пребывание вдали от дома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Отсутствие партнера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Непонимание со стороны других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«Всеми покинут»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Прикован к постели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Новое местоработы или учебы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 xml:space="preserve">Разрыв отношений с </w:t>
            </w:r>
            <w:r w:rsidRPr="003D6FEB">
              <w:rPr>
                <w:rFonts w:ascii="Arial" w:eastAsia="Calibri" w:hAnsi="Arial" w:cs="Arial"/>
                <w:sz w:val="24"/>
                <w:szCs w:val="24"/>
              </w:rPr>
              <w:lastRenderedPageBreak/>
              <w:t>супругом,</w:t>
            </w:r>
            <w:r w:rsidRPr="003D6FEB">
              <w:rPr>
                <w:rFonts w:ascii="Arial" w:eastAsia="Calibri" w:hAnsi="Arial" w:cs="Arial"/>
                <w:sz w:val="24"/>
                <w:szCs w:val="24"/>
              </w:rPr>
              <w:br/>
              <w:t>с любимым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lastRenderedPageBreak/>
              <w:t>Никчемность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Отсутствие средств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 xml:space="preserve">Слишком частые переезды </w:t>
            </w:r>
            <w:r w:rsidRPr="003D6FEB">
              <w:rPr>
                <w:rFonts w:ascii="Arial" w:eastAsia="Calibri" w:hAnsi="Arial" w:cs="Arial"/>
                <w:sz w:val="24"/>
                <w:szCs w:val="24"/>
              </w:rPr>
              <w:lastRenderedPageBreak/>
              <w:t>или передвижения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Отсутствие близких друзей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Частые разъезды</w:t>
            </w:r>
          </w:p>
        </w:tc>
      </w:tr>
    </w:tbl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 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Факторный анализ реакций на одиночество </w:t>
      </w:r>
    </w:p>
    <w:tbl>
      <w:tblPr>
        <w:tblStyle w:val="13"/>
        <w:tblW w:w="5000" w:type="pct"/>
        <w:tblLook w:val="04A0" w:firstRow="1" w:lastRow="0" w:firstColumn="1" w:lastColumn="0" w:noHBand="0" w:noVBand="1"/>
      </w:tblPr>
      <w:tblGrid>
        <w:gridCol w:w="2638"/>
        <w:gridCol w:w="2281"/>
        <w:gridCol w:w="2024"/>
        <w:gridCol w:w="2402"/>
      </w:tblGrid>
      <w:tr w:rsidR="003D6FEB" w:rsidRPr="003D6FEB" w:rsidTr="003D6FEB">
        <w:tc>
          <w:tcPr>
            <w:tcW w:w="1250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1:</w:t>
            </w:r>
          </w:p>
        </w:tc>
        <w:tc>
          <w:tcPr>
            <w:tcW w:w="1400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 2:</w:t>
            </w:r>
          </w:p>
        </w:tc>
        <w:tc>
          <w:tcPr>
            <w:tcW w:w="1150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3:</w:t>
            </w:r>
          </w:p>
        </w:tc>
        <w:tc>
          <w:tcPr>
            <w:tcW w:w="1200" w:type="pct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Фактор 4: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печальная пассивность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iCs/>
                <w:sz w:val="24"/>
                <w:szCs w:val="24"/>
              </w:rPr>
              <w:t>активное уединение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прожигание денег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b/>
                <w:i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/>
                <w:i/>
                <w:sz w:val="24"/>
                <w:szCs w:val="24"/>
              </w:rPr>
              <w:t>социальный контакт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Плачу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Учусь или работаю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Транжирю деньги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Звоню другу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Сплю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Пишу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Делаю покупки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Иду к кому-нибудь в гости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Сижу и размышляю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Слушаю музыку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Ничего не делаю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Делаю зарядку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Переедаю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Гуляю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Принимаю транквилизаторы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Занимаюсь любимым делом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Смотрю телевизор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Хожу в кино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3D6FEB"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Пью или «отключаюсь»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Читаю</w:t>
            </w:r>
            <w:r w:rsidRPr="003D6FEB">
              <w:rPr>
                <w:rFonts w:ascii="Arial" w:eastAsia="Calibri" w:hAnsi="Arial" w:cs="Arial"/>
                <w:sz w:val="24"/>
                <w:szCs w:val="24"/>
              </w:rPr>
              <w:br/>
              <w:t>Музицирую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3D6FEB" w:rsidRPr="003D6FEB" w:rsidRDefault="003D6FEB" w:rsidP="003D6FEB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3D6FEB" w:rsidRDefault="003D6FEB" w:rsidP="003D6FEB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3D6FEB" w:rsidRPr="00DC56C1" w:rsidRDefault="00DC56C1" w:rsidP="00DC56C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C56C1">
        <w:rPr>
          <w:rFonts w:ascii="Arial" w:eastAsia="Calibri" w:hAnsi="Arial" w:cs="Arial"/>
          <w:b/>
          <w:sz w:val="24"/>
          <w:szCs w:val="24"/>
        </w:rPr>
        <w:lastRenderedPageBreak/>
        <w:t>Бланк ответов</w:t>
      </w:r>
    </w:p>
    <w:p w:rsidR="003D6FEB" w:rsidRPr="00DC56C1" w:rsidRDefault="003D6FEB" w:rsidP="00DC56C1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DC56C1">
        <w:rPr>
          <w:rFonts w:ascii="Arial" w:eastAsia="Calibri" w:hAnsi="Arial" w:cs="Arial"/>
          <w:sz w:val="24"/>
          <w:szCs w:val="24"/>
        </w:rPr>
        <w:t>Ф. И.______________</w:t>
      </w:r>
      <w:r w:rsidR="00DC56C1" w:rsidRPr="00DC56C1">
        <w:rPr>
          <w:rFonts w:ascii="Arial" w:eastAsia="Calibri" w:hAnsi="Arial" w:cs="Arial"/>
          <w:sz w:val="24"/>
          <w:szCs w:val="24"/>
        </w:rPr>
        <w:t>____________________________</w:t>
      </w:r>
      <w:r w:rsidR="00DC56C1">
        <w:rPr>
          <w:rFonts w:ascii="Arial" w:eastAsia="Calibri" w:hAnsi="Arial" w:cs="Arial"/>
          <w:sz w:val="24"/>
          <w:szCs w:val="24"/>
        </w:rPr>
        <w:t>класс_______</w:t>
      </w:r>
      <w:r w:rsidRPr="00DC56C1">
        <w:rPr>
          <w:rFonts w:ascii="Arial" w:eastAsia="Calibri" w:hAnsi="Arial" w:cs="Arial"/>
          <w:sz w:val="24"/>
          <w:szCs w:val="24"/>
        </w:rPr>
        <w:t>да</w:t>
      </w:r>
      <w:r w:rsidR="00DC56C1">
        <w:rPr>
          <w:rFonts w:ascii="Arial" w:eastAsia="Calibri" w:hAnsi="Arial" w:cs="Arial"/>
          <w:sz w:val="24"/>
          <w:szCs w:val="24"/>
        </w:rPr>
        <w:t>та________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Инструкция.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sz w:val="24"/>
          <w:szCs w:val="24"/>
        </w:rPr>
        <w:t>Вам предлагается ряд утверждений. Рассмотрите последовательно каждое и оцените с точки зрения частоты их проявления применительно к вашей жизни при помощи четырех вариантов ответов: «часто», «иногда», «редко», «никогда». Выбранный вариант отметьте знаком «+».</w:t>
      </w:r>
    </w:p>
    <w:p w:rsidR="003D6FEB" w:rsidRPr="003D6FEB" w:rsidRDefault="003D6FEB" w:rsidP="00DC56C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Текст опросника (вопросы).</w:t>
      </w:r>
    </w:p>
    <w:tbl>
      <w:tblPr>
        <w:tblStyle w:val="13"/>
        <w:tblW w:w="5162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6150"/>
        <w:gridCol w:w="696"/>
        <w:gridCol w:w="834"/>
        <w:gridCol w:w="695"/>
        <w:gridCol w:w="706"/>
      </w:tblGrid>
      <w:tr w:rsidR="003D6FEB" w:rsidRPr="003D6FEB" w:rsidTr="00DC56C1">
        <w:trPr>
          <w:trHeight w:val="663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bCs/>
                <w:sz w:val="24"/>
                <w:szCs w:val="24"/>
              </w:rPr>
              <w:t>№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Утверждения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Часто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Иногда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Редко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  <w:p w:rsidR="003D6FEB" w:rsidRPr="003D6FEB" w:rsidRDefault="003D6FEB" w:rsidP="003D6FEB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Никогда</w:t>
            </w:r>
          </w:p>
        </w:tc>
      </w:tr>
      <w:tr w:rsidR="003D6FEB" w:rsidRPr="003D6FEB" w:rsidTr="00DC56C1">
        <w:trPr>
          <w:trHeight w:val="249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несчастлив, занимаясь столькими вещами в одиночку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Мне не с кем поговорит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Для меня невыносимо быть таким одиноким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Мне не хватает общения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чувствую, будто никто не понимает меня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42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застаю себя в ожидании, что люди позвонят, напишут мне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Нет никого, к кому бы я мог обратиться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сейчас больше ни с кем не близок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39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Те, кто меня окружает, не разделяют мои интересы и идеи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покинутым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38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не способен раскрепощаться и общаться с теми, кто меня оружает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совершенно одиноким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Мои социальные отношения и связи поверхностны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умираю от тоски по компании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В действительности никто как следует, не знает меня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изолированным от других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71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несчастен, будучи таким отверженным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86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lastRenderedPageBreak/>
              <w:t>18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Мне трудно заводить друзей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14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Я чувствую себя исключенным и изолированным другими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  <w:tr w:rsidR="003D6FEB" w:rsidRPr="003D6FEB" w:rsidTr="00DC56C1">
        <w:trPr>
          <w:trHeight w:val="286"/>
        </w:trPr>
        <w:tc>
          <w:tcPr>
            <w:tcW w:w="567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6149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Люди вокруг меня, но не со мной</w:t>
            </w:r>
          </w:p>
        </w:tc>
        <w:tc>
          <w:tcPr>
            <w:tcW w:w="69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834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695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  <w:tc>
          <w:tcPr>
            <w:tcW w:w="706" w:type="dxa"/>
            <w:hideMark/>
          </w:tcPr>
          <w:p w:rsidR="003D6FEB" w:rsidRPr="003D6FEB" w:rsidRDefault="003D6FEB" w:rsidP="003D6FEB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3D6FEB">
              <w:rPr>
                <w:rFonts w:ascii="Arial" w:eastAsia="Calibri" w:hAnsi="Arial" w:cs="Arial"/>
                <w:sz w:val="24"/>
                <w:szCs w:val="24"/>
              </w:rPr>
              <w:t> </w:t>
            </w:r>
          </w:p>
        </w:tc>
      </w:tr>
    </w:tbl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i/>
          <w:iCs/>
          <w:sz w:val="24"/>
          <w:szCs w:val="24"/>
        </w:rPr>
        <w:t> </w:t>
      </w:r>
    </w:p>
    <w:p w:rsidR="003D6FEB" w:rsidRPr="003D6FEB" w:rsidRDefault="003D6FEB" w:rsidP="003D6FEB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b/>
          <w:bCs/>
          <w:color w:val="000000"/>
          <w:sz w:val="24"/>
          <w:szCs w:val="24"/>
        </w:rPr>
        <w:t>Дополните окончания предложений на свое усмотрение</w:t>
      </w:r>
    </w:p>
    <w:p w:rsidR="003D6FEB" w:rsidRPr="003D6FEB" w:rsidRDefault="003D6FEB" w:rsidP="003D6FEB">
      <w:pPr>
        <w:widowControl w:val="0"/>
        <w:numPr>
          <w:ilvl w:val="0"/>
          <w:numId w:val="46"/>
        </w:numPr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Мне надоело____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</w:t>
      </w:r>
      <w:r w:rsidR="00DC56C1">
        <w:rPr>
          <w:rFonts w:ascii="Arial" w:eastAsia="Calibri" w:hAnsi="Arial" w:cs="Arial"/>
          <w:sz w:val="24"/>
          <w:szCs w:val="24"/>
        </w:rPr>
        <w:t>________________________________</w:t>
      </w:r>
    </w:p>
    <w:p w:rsidR="003D6FEB" w:rsidRPr="003D6FEB" w:rsidRDefault="003D6FEB" w:rsidP="003D6FEB">
      <w:pPr>
        <w:widowControl w:val="0"/>
        <w:numPr>
          <w:ilvl w:val="0"/>
          <w:numId w:val="46"/>
        </w:numPr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Когда мне плохо, я_______________________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__________________________</w:t>
      </w:r>
    </w:p>
    <w:p w:rsidR="003D6FEB" w:rsidRPr="003D6FEB" w:rsidRDefault="003D6FEB" w:rsidP="003D6FEB">
      <w:pPr>
        <w:widowControl w:val="0"/>
        <w:numPr>
          <w:ilvl w:val="0"/>
          <w:numId w:val="46"/>
        </w:numPr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Я не хочу_______________________________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_________________________</w:t>
      </w:r>
    </w:p>
    <w:p w:rsidR="003D6FEB" w:rsidRPr="003D6FEB" w:rsidRDefault="003D6FEB" w:rsidP="003D6FEB">
      <w:pPr>
        <w:widowControl w:val="0"/>
        <w:numPr>
          <w:ilvl w:val="0"/>
          <w:numId w:val="46"/>
        </w:numPr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Моя жизнь – это_________________________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__________________________</w:t>
      </w:r>
    </w:p>
    <w:p w:rsidR="003D6FEB" w:rsidRPr="003D6FEB" w:rsidRDefault="003D6FEB" w:rsidP="003D6FEB">
      <w:pPr>
        <w:widowControl w:val="0"/>
        <w:numPr>
          <w:ilvl w:val="0"/>
          <w:numId w:val="46"/>
        </w:numPr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Настроение у меня_______________________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_________________________</w:t>
      </w:r>
    </w:p>
    <w:p w:rsidR="003D6FEB" w:rsidRPr="003D6FEB" w:rsidRDefault="003D6FEB" w:rsidP="003D6FEB">
      <w:pPr>
        <w:widowControl w:val="0"/>
        <w:numPr>
          <w:ilvl w:val="0"/>
          <w:numId w:val="46"/>
        </w:numPr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Мое терпение___________________________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__________________________</w:t>
      </w:r>
    </w:p>
    <w:p w:rsidR="003D6FEB" w:rsidRPr="00DC56C1" w:rsidRDefault="003D6FEB" w:rsidP="00DC56C1">
      <w:pPr>
        <w:widowControl w:val="0"/>
        <w:tabs>
          <w:tab w:val="left" w:pos="693"/>
          <w:tab w:val="left" w:pos="9679"/>
        </w:tabs>
        <w:autoSpaceDE w:val="0"/>
        <w:autoSpaceDN w:val="0"/>
        <w:adjustRightInd w:val="0"/>
        <w:spacing w:after="0" w:line="360" w:lineRule="auto"/>
        <w:ind w:left="360"/>
        <w:contextualSpacing/>
        <w:rPr>
          <w:rFonts w:ascii="Arial" w:eastAsia="Calibri" w:hAnsi="Arial" w:cs="Arial"/>
          <w:sz w:val="24"/>
          <w:szCs w:val="24"/>
        </w:rPr>
      </w:pPr>
      <w:r w:rsidRPr="003D6FEB">
        <w:rPr>
          <w:rFonts w:ascii="Arial" w:eastAsia="Calibri" w:hAnsi="Arial" w:cs="Arial"/>
          <w:color w:val="000000"/>
          <w:sz w:val="24"/>
          <w:szCs w:val="24"/>
        </w:rPr>
        <w:t>7. Впереди у меня___________________________</w:t>
      </w:r>
      <w:r w:rsidR="00DC56C1">
        <w:rPr>
          <w:rFonts w:ascii="Arial" w:eastAsia="Calibri" w:hAnsi="Arial" w:cs="Arial"/>
          <w:color w:val="000000"/>
          <w:sz w:val="24"/>
          <w:szCs w:val="24"/>
        </w:rPr>
        <w:t>_________________________</w:t>
      </w:r>
    </w:p>
    <w:p w:rsidR="00D82801" w:rsidRDefault="00D82801">
      <w:pPr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br w:type="page"/>
      </w:r>
    </w:p>
    <w:p w:rsidR="00D82801" w:rsidRPr="00D82801" w:rsidRDefault="00D82801" w:rsidP="00D82801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D82801">
        <w:rPr>
          <w:rFonts w:ascii="Arial" w:eastAsia="Calibri" w:hAnsi="Arial" w:cs="Arial"/>
          <w:b/>
          <w:bCs/>
          <w:sz w:val="24"/>
          <w:szCs w:val="24"/>
        </w:rPr>
        <w:lastRenderedPageBreak/>
        <w:t>ТЕСТ СУИЦИДАЛЬНОГО ПОВЕДЕНИЯ</w:t>
      </w:r>
    </w:p>
    <w:p w:rsidR="00D82801" w:rsidRPr="00D82801" w:rsidRDefault="00D82801" w:rsidP="00D82801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Cs/>
          <w:sz w:val="24"/>
          <w:szCs w:val="24"/>
        </w:rPr>
        <w:t>(автор М.В. Горская)</w:t>
      </w:r>
    </w:p>
    <w:p w:rsid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  <w:u w:val="single"/>
        </w:rPr>
      </w:pP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Цель:</w:t>
      </w:r>
      <w:r w:rsidRPr="00D82801">
        <w:rPr>
          <w:rFonts w:ascii="Arial" w:eastAsia="Calibri" w:hAnsi="Arial" w:cs="Arial"/>
          <w:sz w:val="24"/>
          <w:szCs w:val="24"/>
        </w:rPr>
        <w:t> выявить склонность индивида к суицидальному поведению.</w:t>
      </w:r>
    </w:p>
    <w:p w:rsid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Форма проведения:</w:t>
      </w:r>
      <w:r w:rsidRPr="00D82801">
        <w:rPr>
          <w:rFonts w:ascii="Arial" w:eastAsia="Calibri" w:hAnsi="Arial" w:cs="Arial"/>
          <w:sz w:val="24"/>
          <w:szCs w:val="24"/>
        </w:rPr>
        <w:t> индивидуальная или групповая. </w:t>
      </w:r>
    </w:p>
    <w:p w:rsid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Время проведения</w:t>
      </w:r>
      <w:r w:rsidRPr="00D82801">
        <w:rPr>
          <w:rFonts w:ascii="Arial" w:eastAsia="Calibri" w:hAnsi="Arial" w:cs="Arial"/>
          <w:sz w:val="24"/>
          <w:szCs w:val="24"/>
          <w:u w:val="single"/>
        </w:rPr>
        <w:t>:</w:t>
      </w:r>
      <w:r w:rsidRPr="00D82801">
        <w:rPr>
          <w:rFonts w:ascii="Arial" w:eastAsia="Calibri" w:hAnsi="Arial" w:cs="Arial"/>
          <w:sz w:val="24"/>
          <w:szCs w:val="24"/>
        </w:rPr>
        <w:t> 30 - 45 минут. 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Возраст:</w:t>
      </w:r>
      <w:r w:rsidRPr="00D82801">
        <w:rPr>
          <w:rFonts w:ascii="Arial" w:eastAsia="Calibri" w:hAnsi="Arial" w:cs="Arial"/>
          <w:sz w:val="24"/>
          <w:szCs w:val="24"/>
        </w:rPr>
        <w:t> с 14 лет.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Инструкция испытуемому:</w:t>
      </w:r>
      <w:r w:rsidRPr="00D82801">
        <w:rPr>
          <w:rFonts w:ascii="Arial" w:eastAsia="Calibri" w:hAnsi="Arial" w:cs="Arial"/>
          <w:i/>
          <w:iCs/>
          <w:sz w:val="24"/>
          <w:szCs w:val="24"/>
        </w:rPr>
        <w:t> «</w:t>
      </w:r>
      <w:r w:rsidRPr="00D82801">
        <w:rPr>
          <w:rFonts w:ascii="Arial" w:eastAsia="Calibri" w:hAnsi="Arial" w:cs="Arial"/>
          <w:sz w:val="24"/>
          <w:szCs w:val="24"/>
        </w:rPr>
        <w:t>Сейчас будут зачитаны утверждения, против каждого из них вы поставьте оценку по такому принципу: если утверждение вам подходит, ставьте оценку 2, если не совсем подходит - ставьте оценку 1, если совсем не подходит - ставьте 0».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Текст</w:t>
      </w:r>
      <w:r w:rsidRPr="00D82801">
        <w:rPr>
          <w:rFonts w:ascii="Arial" w:eastAsia="Calibri" w:hAnsi="Arial" w:cs="Arial"/>
          <w:b/>
          <w:sz w:val="24"/>
          <w:szCs w:val="24"/>
        </w:rPr>
        <w:t xml:space="preserve"> опросника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1.​ Я часто неуверен в своих силах.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2.​ Нередко мне кажется безвыходным положение, из которого можно было бы найти выход.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3.​ Я часто оставляю за собой последнее слово.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4.​ Мне тяжело изменять свои привычки.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5.​ Я часто краснею из-за пустяков.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6.​ Неприятности меня часто огорчают, и я падаю духом.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7.​ Нередко в разговоре я перебиваю собеседника.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8.​ Мне тяжело переключиться с одного дела на другое.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9.​ Я часто просыпаюсь ночью.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10.​ При больших неприятностях я беру вину на себя.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11.​ Меня легко раздражить.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12.​ Я очень осторожный по отношению к изменениям в моей жизни.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13.​ Я легко впадаю в отчаяние.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14.​ Несчастья и неудачи ни чему меня не учат.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15.​ Мне приходится часто делать замечание другим.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16.​ В споре меня тяжело убедить.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17.​ Меня волнуют даже мнимые неприятности.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18.​ Я часто отказываюсь от борьбы потому, что считаю ее напрасной.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19.​ Я хочу быть авторитетом для окружения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20.​ Нередко у меня не выходят из головы мысли, которых следовало бы избегать.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21.​ Меня пугают трудности, с которыми я буду встречаться в жизни.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lastRenderedPageBreak/>
        <w:t>22.​ Нередко я чувствую себя беззащитным.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23.​ В каком-нибудь деле я не удовлетворяюсь малым, а хочу достичь максимального успеха.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24.​ Я легко сближаюсь с людьми.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25.​ Я часто обращаю внимание на свои недостатки.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26.​ Иногда у меня бывает подавленное настроение.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27.​ Мне тяжело сдерживать себя, когда я сержусь.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28.​ Я сильно волнуюсь, если в моей жизни неожиданно что-то изменяется.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29.​ Меня легко убедить.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30.​ Я чувствую растерянность, когда у меня возникают трудности.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31.​ Мне больше нравится руководить, а не подчиняться.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32.​ Нередко я проявляю упрямство.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33.​ Меня волнует состояние моего здоровья.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34.​ В тяжелую минуту я иногда веду себя как ребенок.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35.​ У меня резкая жестикуляция.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36.​ Я неохотно иду на риск.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37.​ Я тяжело переношу время ожидания.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38.​ Я думаю, что никогда не смогу исправить свои недостатки.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39.​ Я мстителен.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40.​ Меня огорчают даже незначительные нарушения моих планов.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b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Обработка результатов: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I.​ Шкала тревожности. 1, 5. 9. 13, 17, 21, 25, 29, 33, 37.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II.​ Шкала фрустрации: 2, 6, 10, 14, 18, 22, 26, 30, 34, 38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III.​ Шкала агрессии: 3, 7, 11,15,19. 23, 37, 31, 35, 39.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IV.​ Шкала ригидности: 4, 8,12, 16, 20, 24, 28, 32, 26, 40.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b/>
          <w:sz w:val="24"/>
          <w:szCs w:val="24"/>
        </w:rPr>
        <w:t>Интерпретация:</w:t>
      </w:r>
      <w:r w:rsidRPr="00D82801">
        <w:rPr>
          <w:rFonts w:ascii="Arial" w:eastAsia="Calibri" w:hAnsi="Arial" w:cs="Arial"/>
          <w:i/>
          <w:iCs/>
          <w:sz w:val="24"/>
          <w:szCs w:val="24"/>
        </w:rPr>
        <w:t> </w:t>
      </w:r>
      <w:r w:rsidRPr="00D82801">
        <w:rPr>
          <w:rFonts w:ascii="Arial" w:eastAsia="Calibri" w:hAnsi="Arial" w:cs="Arial"/>
          <w:sz w:val="24"/>
          <w:szCs w:val="24"/>
        </w:rPr>
        <w:t>Для каждой группы количество баллов возможно от 0 до 20.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i/>
          <w:iCs/>
          <w:sz w:val="24"/>
          <w:szCs w:val="24"/>
        </w:rPr>
        <w:t>1. Шкала тревожности</w:t>
      </w:r>
      <w:r w:rsidRPr="00D82801">
        <w:rPr>
          <w:rFonts w:ascii="Arial" w:eastAsia="Calibri" w:hAnsi="Arial" w:cs="Arial"/>
          <w:sz w:val="24"/>
          <w:szCs w:val="24"/>
        </w:rPr>
        <w:t> - определяет уровень способности индивида к ощущению тревоги.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0-7 баллов - низкий уровень тревожности;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8-11 баллов - средний уровень тревожности;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12-16 баллов - высокий уровень тревожности;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17 баллов и больше - очень высокий уровень тревожности.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i/>
          <w:iCs/>
          <w:sz w:val="24"/>
          <w:szCs w:val="24"/>
        </w:rPr>
        <w:lastRenderedPageBreak/>
        <w:t>2. Шкала фрустрации</w:t>
      </w:r>
      <w:r w:rsidRPr="00D82801">
        <w:rPr>
          <w:rFonts w:ascii="Arial" w:eastAsia="Calibri" w:hAnsi="Arial" w:cs="Arial"/>
          <w:sz w:val="24"/>
          <w:szCs w:val="24"/>
        </w:rPr>
        <w:t> - определяет показатель психического состояния, которое возникает из-за реальных или мнимых препятствий, которые мешают достижению цели.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0-7 баллов - низкий уровень фрустрации;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8-9 баллов - средний уровень фрустрации;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10-15 баллов - высокий уровень фрустрации;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16 баллов и больше - очень высокий уровень тревожности.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i/>
          <w:iCs/>
          <w:sz w:val="24"/>
          <w:szCs w:val="24"/>
        </w:rPr>
        <w:t>3. Шкала агрессии</w:t>
      </w:r>
      <w:r w:rsidRPr="00D82801">
        <w:rPr>
          <w:rFonts w:ascii="Arial" w:eastAsia="Calibri" w:hAnsi="Arial" w:cs="Arial"/>
          <w:sz w:val="24"/>
          <w:szCs w:val="24"/>
        </w:rPr>
        <w:t> - определяет повышенную психологическую активность, стремление к лидерству с применением силы по отношению к другим людям. Для суицидентов допускается снижение агрессивности от 10 до 0.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0-10 баллов - низкий уровень агрессивности;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11-12 баллов - средний уровень агрессивности;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13-16 баллов - высокий уровень агрессивности;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17 и больше - очень высокий уровень агрессивности.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i/>
          <w:iCs/>
          <w:sz w:val="24"/>
          <w:szCs w:val="24"/>
        </w:rPr>
        <w:t>4. Шкала ригидности</w:t>
      </w:r>
      <w:r w:rsidRPr="00D82801">
        <w:rPr>
          <w:rFonts w:ascii="Arial" w:eastAsia="Calibri" w:hAnsi="Arial" w:cs="Arial"/>
          <w:sz w:val="24"/>
          <w:szCs w:val="24"/>
        </w:rPr>
        <w:t> – затруднения в изменении определенной деятельности в условиях, которые объективно нуждаются в изменении.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Для лиц с суицидальной поведением - 13 баллов и выше.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0-10 баллов - низкий уровень ригидности;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11-12 баллов - средний уровень ригидности;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13-16 баллов - высокий уровень ригидности;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17 баллов и выше - очень высокий уровень ригидности.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Психолог сопоставляет все баллы по 4-м шкалам. После чего получает показатель склонности к суицидальному поведению.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0-38 баллов - уровень склонности к суицидальному поведению низкий;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39 -15 баллов - уровень склонности к суицидальному поведению находится в норме;</w:t>
      </w:r>
    </w:p>
    <w:p w:rsidR="00D82801" w:rsidRPr="00D82801" w:rsidRDefault="00D82801" w:rsidP="00D82801">
      <w:pPr>
        <w:spacing w:after="0" w:line="360" w:lineRule="auto"/>
        <w:ind w:firstLine="709"/>
        <w:rPr>
          <w:rFonts w:ascii="Arial" w:eastAsia="Calibri" w:hAnsi="Arial" w:cs="Arial"/>
          <w:sz w:val="24"/>
          <w:szCs w:val="24"/>
        </w:rPr>
      </w:pPr>
      <w:r w:rsidRPr="00D82801">
        <w:rPr>
          <w:rFonts w:ascii="Arial" w:eastAsia="Calibri" w:hAnsi="Arial" w:cs="Arial"/>
          <w:sz w:val="24"/>
          <w:szCs w:val="24"/>
        </w:rPr>
        <w:t>46 баллов и больше - уровень склонности к суицидальному поведению высок, нужна коррекционная работа.</w:t>
      </w:r>
    </w:p>
    <w:p w:rsidR="00D82801" w:rsidRDefault="00D82801">
      <w:pPr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lastRenderedPageBreak/>
        <w:t>Шкала определения уровня депрессии</w:t>
      </w:r>
      <w:r w:rsidR="00F37A66">
        <w:rPr>
          <w:rFonts w:ascii="Arial" w:eastAsia="Calibri" w:hAnsi="Arial" w:cs="Arial"/>
          <w:b/>
          <w:sz w:val="24"/>
          <w:szCs w:val="24"/>
        </w:rPr>
        <w:t xml:space="preserve"> Цунга</w:t>
      </w:r>
      <w:r w:rsidRPr="005F26BF">
        <w:rPr>
          <w:rFonts w:ascii="Arial" w:eastAsia="Calibri" w:hAnsi="Arial" w:cs="Arial"/>
          <w:b/>
          <w:sz w:val="24"/>
          <w:szCs w:val="24"/>
        </w:rPr>
        <w:t>.</w:t>
      </w:r>
    </w:p>
    <w:p w:rsidR="005F26BF" w:rsidRPr="005F26BF" w:rsidRDefault="005F26BF" w:rsidP="005F26BF">
      <w:pPr>
        <w:spacing w:after="0" w:line="36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i/>
          <w:sz w:val="24"/>
          <w:szCs w:val="24"/>
        </w:rPr>
        <w:t>Инструкция</w:t>
      </w:r>
      <w:r w:rsidRPr="005F26BF">
        <w:rPr>
          <w:rFonts w:ascii="Arial" w:eastAsia="Calibri" w:hAnsi="Arial" w:cs="Arial"/>
          <w:sz w:val="24"/>
          <w:szCs w:val="24"/>
        </w:rPr>
        <w:t>: Прочитайте каждое из приведенных ниже предложений и зачеркните соответствующую цифру справа в зависимости о того, как вы себя чувствуете в последнее время.</w:t>
      </w:r>
    </w:p>
    <w:tbl>
      <w:tblPr>
        <w:tblW w:w="9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47"/>
        <w:gridCol w:w="1196"/>
        <w:gridCol w:w="1196"/>
        <w:gridCol w:w="1196"/>
        <w:gridCol w:w="1461"/>
      </w:tblGrid>
      <w:tr w:rsidR="005F26BF" w:rsidRPr="005F26BF" w:rsidTr="005F26BF">
        <w:trPr>
          <w:trHeight w:val="810"/>
        </w:trPr>
        <w:tc>
          <w:tcPr>
            <w:tcW w:w="4447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i/>
                <w:sz w:val="24"/>
                <w:szCs w:val="24"/>
              </w:rPr>
              <w:t>Высказывания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i/>
                <w:sz w:val="24"/>
                <w:szCs w:val="24"/>
              </w:rPr>
              <w:t>Никогда или изредка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i/>
                <w:sz w:val="24"/>
                <w:szCs w:val="24"/>
              </w:rPr>
              <w:t>Иногда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i/>
                <w:sz w:val="24"/>
                <w:szCs w:val="24"/>
              </w:rPr>
              <w:t>Часто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i/>
                <w:sz w:val="24"/>
                <w:szCs w:val="24"/>
              </w:rPr>
              <w:t>Почти</w:t>
            </w:r>
          </w:p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i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i/>
                <w:sz w:val="24"/>
                <w:szCs w:val="24"/>
              </w:rPr>
              <w:t>всегда или постоянно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1. Я чувствую подавленность, тоску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2. Утром я чувствую себя лучше всего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3. У меня бывают периоды плача или близости к слезам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15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4. У меня плохой ночной сон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5. аппетит у меня не хуже обычного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644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6. Мне приятно смотреть на привлекательных женщин (мужчин), разговаривать с ними, находиться рядом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15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7. Я замечаю, что теряю вес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15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8. Меня беспокоят запоры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9. Сердце бьется быстрее, чем обычно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10. Я устаю без всяких причин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11. Я мыслю также ясно, как всегда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12. Мне легко делать то, что я умею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13. Чувствую беспокойство и не могу усидеть на месте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14. У меня есть надежда на будущее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15. Я более раздражителен, чем обычно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16. Мне легко принимать решения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18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17. Я чувствую, что полезен и необходим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18. Я живу достаточно полной жизнью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484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19. Я чувствую, что другим людям станет лучше, если я умру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  <w:tr w:rsidR="005F26BF" w:rsidRPr="005F26BF" w:rsidTr="005F26BF">
        <w:trPr>
          <w:trHeight w:val="326"/>
        </w:trPr>
        <w:tc>
          <w:tcPr>
            <w:tcW w:w="4447" w:type="dxa"/>
          </w:tcPr>
          <w:p w:rsidR="005F26BF" w:rsidRPr="005F26BF" w:rsidRDefault="005F26BF" w:rsidP="005F26BF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20. Меня до сих пор радует то, что радовало всегда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1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2</w:t>
            </w:r>
          </w:p>
        </w:tc>
        <w:tc>
          <w:tcPr>
            <w:tcW w:w="1196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3</w:t>
            </w:r>
          </w:p>
        </w:tc>
        <w:tc>
          <w:tcPr>
            <w:tcW w:w="1461" w:type="dxa"/>
            <w:vAlign w:val="center"/>
          </w:tcPr>
          <w:p w:rsidR="005F26BF" w:rsidRPr="005F26BF" w:rsidRDefault="005F26BF" w:rsidP="005F26BF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4</w:t>
            </w:r>
          </w:p>
        </w:tc>
      </w:tr>
    </w:tbl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i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sz w:val="24"/>
          <w:szCs w:val="24"/>
        </w:rPr>
        <w:t>Обработка и интерпретация результатов</w:t>
      </w:r>
      <w:r w:rsidRPr="005F26BF">
        <w:rPr>
          <w:rFonts w:ascii="Arial" w:eastAsia="Calibri" w:hAnsi="Arial" w:cs="Arial"/>
          <w:sz w:val="24"/>
          <w:szCs w:val="24"/>
        </w:rPr>
        <w:t>: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Уровень депрессии рассчитывается по формуле: УД = пр. + обр.,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Где пр. – сумма зачеркнутых цифр к “прямым” высказываниям: 1, 3, 4, 7, 8, 9, 10, 13, 15, 19; обр. – сумма цифр, “обратных” зачеркнутым ответам к высказываниям: 2, 5, 6, 11, 12, 14, 16, 17, 18, 20. Например, если к этим высказываниям зачеркнута цифра 1, мы ставим в сумму 4 балла; если зачеркнута цифра 2, мы ставим в сумму 3 балла; если зачеркнут ответ 4 – ставим в сумму 1 балл.</w:t>
      </w:r>
    </w:p>
    <w:p w:rsidR="00F37A66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В результате получаем УД, который колеблется от 20 до 80 баллов. </w:t>
      </w:r>
    </w:p>
    <w:p w:rsidR="00F37A66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Если УД не больше 50 баллов, то диагностируется состояние без депрессии. </w:t>
      </w:r>
    </w:p>
    <w:p w:rsidR="00F37A66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Если УД от 51 до 59, то делаем вывод о легкой депрессии ситуационного или невротического характера. </w:t>
      </w:r>
    </w:p>
    <w:p w:rsidR="00F37A66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При показателе от 60 до 69 баллов диагностируется субдепрессивное состояние, или маскированная депрессия. 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Истинное депрессивное состояние диагностируется при УД более чем на 70 баллов.</w:t>
      </w: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ind w:firstLine="720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0B6F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lastRenderedPageBreak/>
        <w:t>Методика диагностики социально-психологической адаптации</w:t>
      </w: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К. Роджерса и Р. Даймонда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lang w:eastAsia="ru-RU"/>
        </w:rPr>
      </w:pP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Инструкция. В опроснике содержатся высказывания о человеке, о его образе жизни – переживаниях, мыслях, привычках, стиле поведения. Их всегда можно соотнести с нашим собственным образом жизни.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Прочитав или прослушав очередное высказывание опросника, примерьте его к своим привычкам, своему образу жизни и оцените, в какой мере это высказывание может быть отнесено к вам. Для того чтобы обозначить ваш ответ в бланке, выберите, подходящий, по вашему мнению, один из семи вариантов оценок, пронумерованных цифрами от «О» до «6»: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«0» – это ко мне совершенно не относится;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«1» – мне это не свойственно в большинстве случаев;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«2» – сомневаюсь, что это можно отнести ко мне;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«3» – не решаюсь отнести это к себе;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«4» – это похоже на меня, но нет уверенности;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«5» – это на меня похоже;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«6» – это точно про меня.</w:t>
      </w:r>
    </w:p>
    <w:p w:rsidR="000B6FF5" w:rsidRDefault="005F26BF" w:rsidP="000B6FF5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Выбранный вами вариант ответа отметьте в бланке для ответов в ячейке, соответствующей п</w:t>
      </w:r>
      <w:r w:rsidR="000B6FF5">
        <w:rPr>
          <w:rFonts w:ascii="Arial" w:eastAsia="Calibri" w:hAnsi="Arial" w:cs="Arial"/>
          <w:sz w:val="24"/>
          <w:szCs w:val="24"/>
        </w:rPr>
        <w:t>орядковому номеру высказывания.</w:t>
      </w:r>
    </w:p>
    <w:p w:rsidR="005F26BF" w:rsidRPr="000B6FF5" w:rsidRDefault="005F26BF" w:rsidP="000B6FF5">
      <w:pPr>
        <w:spacing w:after="0" w:line="360" w:lineRule="auto"/>
        <w:jc w:val="center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>Опросник ДПА.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Испытывает неловкость, когда вступает с кем-нибудь в разговор.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Нет желания раскрываться перед другими.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Во всем любит состязание, соревнование, борьбу,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Предъявляет к себе высокие требования.</w:t>
      </w:r>
    </w:p>
    <w:p w:rsidR="000B6FF5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Часто ругает себя за сделанное.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Часто чувствует себя униженным.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Сомневается, что может нравиться кому-нибудь из лиц противоположного пола.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Свои обещания выполняет всегда.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Теплые, добрые отношения с окружающими.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сдержанный, замкнутый; держится от всех чуть в стороне.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 своих неудачах винит себя.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ответственный; на него можно положиться.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 xml:space="preserve">Чувствует, что не в силах хоть что-нибудь изменить, все усилия </w:t>
      </w:r>
      <w:r w:rsidRPr="000B6FF5">
        <w:rPr>
          <w:rFonts w:ascii="Arial" w:hAnsi="Arial" w:cs="Arial"/>
          <w:szCs w:val="24"/>
        </w:rPr>
        <w:lastRenderedPageBreak/>
        <w:t>напрасны.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На многое смотрит глазами сверстников.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Принимает в целом те правила и требования, которым надлежит следовать.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Собственных убеждений и правил не хватает.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Любит мечтать – иногда прямо среди бела дня. С трудом возвращается от мечты к действительности.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Всегда готов к защите и даже нападению: «застревает» на переживаниях обид, мысленно перебирая способы мщения.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Умеет управлять собой и собственными поступками, заставлять себя, разрешать себе; самоконтроль для него не проблема.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Часто портится настроение: накатывает уныние, хандра.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Все, что касается других, не волнует: сосредоточен на себе; занят собой.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Люди, как правило, ему нравятся.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 стесняется своих чувств, открыто их выражает.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Среди большого стечения народа бывает немножко одиноко.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Сейчас очень не по себе. Хочется все бросить, куда-нибудь спрятаться.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 окружающими обычно ладит.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Всего труднее бороться с самим собой.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Настораживает незаслуженное доброжелательное отношения окружающих.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 душе – оптимист, верит в лучшее.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неподатливый, упрямый; таких называют трудными.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К людям критичен и судит их, если считает, что они этого заслуживают.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Обычно чувствует себя не ведущим, а ведомым: ему не всегда удается мыслить и действовать самостоятельно.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Большинство из тех, кто его знает, хорошо к нему относится, любит его.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Иногда бывают такие мысли, которыми не хотелось бы ни с кем делиться.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с привлекательной внешностью.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Чувствует себя беспомощным, нуждается в ком-то, кто был бы рядом.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Приняв решение, следует ему.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lastRenderedPageBreak/>
        <w:t>Принимает, казалось бы, самостоятельные решения, не может освободиться от влияния других людей.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Испытывает чувство вины, даже когда винить себя как будто не в чем.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Чувствует неприязнь к тому, что его окружает.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Всем доволен.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Выбит из колеи: не может собраться, взять себя в руки, организовать себя.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Чувствует вялость; все, что раньше волновало, стало вдруг безразличным.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Уравновешен, спокоен.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Разозлившись, нередко выходит из себя.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Часто чувствует себя обиженным.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порывистый, нетерпеливый, горячий: не хватает сдержанности.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Бывает, что сплетничает.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 очень доверяет своим чувствам: они иногда подводят его.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Довольно трудно быть самим собой.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На первом месте рассудок, а не чувство: прежде чем что-либо сделать, подумает.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Происходящее с ним толкует на свой лад, способен напридумывать лишнего. Словом – не от мира сего.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Человек, терпимый к людям, и принимает каждого таким, каков он есть.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Старается не думать о своих проблемах.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Считает себя интересным человеком – привлекательным как личность, заметным.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стеснительный, легко тушуется.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Обязательно нужно напоминать, подталкивать, чтобы довел дело до конца.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 душе чувствует превосходство над другими.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Нет ничего, в чем бы выразил себя, проявил свою индивидуальность, свое 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Боится того, что подумают о нем другие.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Честолюбив, неравнодушен к успеху, похвале: в том, что для него существенно, старается быть среди лучших.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Человек, у которого в настоящий момент многое достойно презрения.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lastRenderedPageBreak/>
        <w:t>Человек деятельный, энергичный, полон инициатив.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Пасует перед трудностями и ситуациями, которые грозят осложнениями.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Себя просто недостаточно ценит.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По натуре вожак и умеет влиять на других.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Относится к себе в целом хорошо.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настойчивый, напористый; ему всегда важно настоять на своем.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 любит, когда с кем-нибудь портятся отношения, особенно – если разногласия грозят стать явными.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Подолгу не может принять решение, а потом сомневается в его правильности.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Пребывает в растерянности; все спуталось, все смешалось у него.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Доволен собой.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Невезучий.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приятный, располагающий к себе.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Лицом, может, и не очень пригож, но может нравиться как человек, как личность.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Презирает лиц противоположного пола и не связывается с ними.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Когда нужно что-то сделать, охватывает страх; а вдруг – не справлюсь, а вдруг – не получится.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Легко, спокойно на душе, нет ничего, что сильно бы тревожило.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Умеет упорно работать.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Чувствует, что растет, взрослеет: меняется сам и отношение к окружающему миру.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Случается, что говорит о том, в чем совсем не разбирается.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Всегда говорит только правду.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Встревожен, обеспокоен, напряжен.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Чтобы заставить хоть что-то сделать, нужно как следует настоять, и тогда он уступит.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Чувствует неуверенность в себе.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Обстоятельства часто вынуждают защищать себя, оправдываться и обосновывать свои поступки.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уступчивый, податливый, мягкий в отношениях с другими.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Человек толковый, любит размышлять.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lastRenderedPageBreak/>
        <w:t>Иной раз любит прихвастнуть.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Принимает решения и тут же их меняет; презирает себя за безволие, а сделать с собой ничего не может.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Старается полагаться на свои силы, не рассчитывает на чью-то помощь.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Никогда не опаздывает.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Испытывает ощущение скованности, внутренней несвободы.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Выделяется среди других.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Не очень надежный товарищ, не во всем можно положиться.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 себе все ясно, себя хорошо понимает.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Общительный, открытый человек; легко сходится с людьми.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Силы и способности вполне соответствуют тем задачам, которые приходится решать; со всем может справиться.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Себя не ценит: никто его всерьез не воспринимает; в лучшем случае к нему снисходительны, просто терпят.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Беспокоится, что лица противоположного пола слишком занимают мысли.</w:t>
      </w:r>
    </w:p>
    <w:p w:rsidR="005F26BF" w:rsidRPr="000B6FF5" w:rsidRDefault="005F26BF" w:rsidP="000B6FF5">
      <w:pPr>
        <w:pStyle w:val="a3"/>
        <w:widowControl w:val="0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Arial" w:hAnsi="Arial" w:cs="Arial"/>
          <w:szCs w:val="24"/>
        </w:rPr>
      </w:pPr>
      <w:r w:rsidRPr="000B6FF5">
        <w:rPr>
          <w:rFonts w:ascii="Arial" w:hAnsi="Arial" w:cs="Arial"/>
          <w:szCs w:val="24"/>
        </w:rPr>
        <w:t>Все свои привычки считает хорошими.</w:t>
      </w: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/>
          <w:bCs/>
          <w:kern w:val="32"/>
          <w:sz w:val="24"/>
          <w:szCs w:val="24"/>
          <w:lang w:eastAsia="ru-RU"/>
        </w:rPr>
        <w:t>БЛАНК ДЛЯ ОТВЕТОВ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00"/>
        <w:gridCol w:w="972"/>
        <w:gridCol w:w="936"/>
        <w:gridCol w:w="936"/>
        <w:gridCol w:w="936"/>
        <w:gridCol w:w="936"/>
        <w:gridCol w:w="936"/>
        <w:gridCol w:w="936"/>
        <w:gridCol w:w="936"/>
        <w:gridCol w:w="936"/>
      </w:tblGrid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91</w:t>
            </w: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92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94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95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99</w:t>
            </w:r>
          </w:p>
        </w:tc>
        <w:tc>
          <w:tcPr>
            <w:tcW w:w="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</w:tr>
      <w:tr w:rsidR="005F26BF" w:rsidRPr="005F26BF" w:rsidTr="005F26BF">
        <w:trPr>
          <w:trHeight w:val="20"/>
        </w:trPr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101</w:t>
            </w:r>
          </w:p>
        </w:tc>
        <w:tc>
          <w:tcPr>
            <w:tcW w:w="8460" w:type="dxa"/>
            <w:gridSpan w:val="9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lastRenderedPageBreak/>
        <w:t>Показатели и ключи интерпретации.</w:t>
      </w: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Интегральные показатели</w:t>
      </w:r>
    </w:p>
    <w:p w:rsidR="005F26BF" w:rsidRPr="005F26BF" w:rsidRDefault="005F26BF" w:rsidP="005F26BF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352925" cy="2543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6BF" w:rsidRPr="005F26BF" w:rsidRDefault="005F26BF" w:rsidP="000B6FF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tbl>
      <w:tblPr>
        <w:tblW w:w="9147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"/>
        <w:gridCol w:w="324"/>
        <w:gridCol w:w="2196"/>
        <w:gridCol w:w="5178"/>
        <w:gridCol w:w="1089"/>
      </w:tblGrid>
      <w:tr w:rsidR="005F26BF" w:rsidRPr="005F26BF" w:rsidTr="005F26BF">
        <w:trPr>
          <w:trHeight w:val="403"/>
        </w:trPr>
        <w:tc>
          <w:tcPr>
            <w:tcW w:w="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№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Показатели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Номера высказываний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Нормы</w:t>
            </w:r>
          </w:p>
        </w:tc>
      </w:tr>
      <w:tr w:rsidR="005F26BF" w:rsidRPr="005F26BF" w:rsidTr="005F26BF">
        <w:trPr>
          <w:trHeight w:val="929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Адаптивность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4,5,9,12,15,19,22,23,26,27, 29,33,35,37,41,44,47,51,53, 55,61,63,67,72,74,75,78,80, 88,91,94,96,97,98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(68-170)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68-136</w:t>
            </w:r>
          </w:p>
        </w:tc>
      </w:tr>
      <w:tr w:rsidR="005F26BF" w:rsidRPr="005F26BF" w:rsidTr="005F26BF">
        <w:trPr>
          <w:trHeight w:val="929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Дезадаптивность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2,6,7,13,16,18,25,28,32,36, 38,40,42,43,49,50,54,56,59, 60,62,64,69,71,73,76,77,83, 84, 86, 90, 95, 99, 100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(68-170)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68-136</w:t>
            </w:r>
          </w:p>
        </w:tc>
      </w:tr>
      <w:tr w:rsidR="005F26BF" w:rsidRPr="005F26BF" w:rsidTr="005F26BF">
        <w:trPr>
          <w:trHeight w:val="468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Лживость –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34,45,48,81,89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(18-45)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18-36</w:t>
            </w:r>
          </w:p>
        </w:tc>
      </w:tr>
      <w:tr w:rsidR="005F26BF" w:rsidRPr="005F26BF" w:rsidTr="005F26BF">
        <w:trPr>
          <w:trHeight w:val="230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ind w:right="-4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+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8,82,92,101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515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Приятие себя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33, 35, 55, 67, 72, 74, 75, 80, 88, 94,96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(22-52)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22-42</w:t>
            </w:r>
          </w:p>
        </w:tc>
      </w:tr>
      <w:tr w:rsidR="005F26BF" w:rsidRPr="005F26BF" w:rsidTr="005F26BF">
        <w:trPr>
          <w:trHeight w:val="42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Неприятие себя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7,59,62,65,90,95,99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(14-35)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14-28</w:t>
            </w:r>
          </w:p>
        </w:tc>
      </w:tr>
      <w:tr w:rsidR="005F26BF" w:rsidRPr="005F26BF" w:rsidTr="005F26BF">
        <w:trPr>
          <w:trHeight w:val="461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Приятие других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9,14,22,26,53,97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(12-30)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12-24</w:t>
            </w:r>
          </w:p>
        </w:tc>
      </w:tr>
      <w:tr w:rsidR="005F26BF" w:rsidRPr="005F26BF" w:rsidTr="005F26BF">
        <w:trPr>
          <w:trHeight w:val="475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Неприятие других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2,10,21,28,40,60,76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(14-35)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14-28</w:t>
            </w:r>
          </w:p>
        </w:tc>
      </w:tr>
      <w:tr w:rsidR="005F26BF" w:rsidRPr="005F26BF" w:rsidTr="005F26BF">
        <w:trPr>
          <w:trHeight w:val="482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iCs/>
                <w:sz w:val="24"/>
                <w:szCs w:val="24"/>
              </w:rPr>
              <w:t>5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Эмоциональный комфорт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23,29,30,41,44,47,78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(14-35)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14-28</w:t>
            </w:r>
          </w:p>
        </w:tc>
      </w:tr>
      <w:tr w:rsidR="005F26BF" w:rsidRPr="005F26BF" w:rsidTr="005F26BF">
        <w:trPr>
          <w:trHeight w:val="454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Эмоциональный дискомфорт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6,42,43,49,50,83,85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(14-35)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14-28</w:t>
            </w:r>
          </w:p>
        </w:tc>
      </w:tr>
      <w:tr w:rsidR="005F26BF" w:rsidRPr="005F26BF" w:rsidTr="005F26BF">
        <w:trPr>
          <w:trHeight w:val="468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iCs/>
                <w:sz w:val="24"/>
                <w:szCs w:val="24"/>
              </w:rPr>
              <w:t>6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Внутренний контроль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4,5,11,12,19,27,37,51,63,68,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79</w:t>
            </w:r>
            <w:r w:rsidRPr="005F26BF">
              <w:rPr>
                <w:rFonts w:ascii="Arial" w:eastAsia="Calibri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91</w:t>
            </w:r>
            <w:r w:rsidRPr="005F26BF">
              <w:rPr>
                <w:rFonts w:ascii="Arial" w:eastAsia="Calibri" w:hAnsi="Arial" w:cs="Arial"/>
                <w:sz w:val="24"/>
                <w:szCs w:val="24"/>
                <w:vertAlign w:val="subscript"/>
                <w:lang w:val="en-US"/>
              </w:rPr>
              <w:t>l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98J3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(26-65)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26-52</w:t>
            </w:r>
          </w:p>
        </w:tc>
      </w:tr>
      <w:tr w:rsidR="005F26BF" w:rsidRPr="005F26BF" w:rsidTr="005F26BF">
        <w:trPr>
          <w:trHeight w:val="46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Внешний контроль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25,36,52,57,70,71,73,77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(18-45)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18-36</w:t>
            </w:r>
          </w:p>
        </w:tc>
      </w:tr>
      <w:tr w:rsidR="005F26BF" w:rsidRPr="005F26BF" w:rsidTr="005F26BF">
        <w:trPr>
          <w:trHeight w:val="461"/>
        </w:trPr>
        <w:tc>
          <w:tcPr>
            <w:tcW w:w="3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iCs/>
                <w:sz w:val="24"/>
                <w:szCs w:val="24"/>
              </w:rPr>
              <w:t>7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Доминирование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58,61,66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(6-15)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6-12</w:t>
            </w:r>
          </w:p>
        </w:tc>
      </w:tr>
      <w:tr w:rsidR="005F26BF" w:rsidRPr="005F26BF" w:rsidTr="005F26BF">
        <w:trPr>
          <w:trHeight w:val="461"/>
        </w:trPr>
        <w:tc>
          <w:tcPr>
            <w:tcW w:w="3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b</w:t>
            </w: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Ведомость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16, 32, 38, 69, 84, 87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(12-30)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12-24</w:t>
            </w:r>
          </w:p>
        </w:tc>
      </w:tr>
      <w:tr w:rsidR="005F26BF" w:rsidRPr="005F26BF" w:rsidTr="005F26BF">
        <w:trPr>
          <w:trHeight w:val="482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1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Эскапизм (уход от проблем)</w:t>
            </w:r>
          </w:p>
        </w:tc>
        <w:tc>
          <w:tcPr>
            <w:tcW w:w="51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17,18,54,64,86</w:t>
            </w:r>
          </w:p>
        </w:tc>
        <w:tc>
          <w:tcPr>
            <w:tcW w:w="1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(10-25) </w:t>
            </w:r>
          </w:p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10-20</w:t>
            </w:r>
          </w:p>
        </w:tc>
      </w:tr>
    </w:tbl>
    <w:p w:rsidR="005F26BF" w:rsidRPr="005F26BF" w:rsidRDefault="005F26BF" w:rsidP="000B6FF5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lastRenderedPageBreak/>
        <w:t>МПДО (модификация методики А.Е. Личко ПДО).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0B6F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Опросник включает 143 утверждения, составляющих 10 диагностиче</w:t>
      </w:r>
      <w:r w:rsidR="000B6FF5">
        <w:rPr>
          <w:rFonts w:ascii="Arial" w:eastAsia="Calibri" w:hAnsi="Arial" w:cs="Arial"/>
          <w:sz w:val="24"/>
          <w:szCs w:val="24"/>
        </w:rPr>
        <w:t>ских и одну контрольную шкалу (</w:t>
      </w:r>
      <w:r w:rsidRPr="005F26BF">
        <w:rPr>
          <w:rFonts w:ascii="Arial" w:eastAsia="Calibri" w:hAnsi="Arial" w:cs="Arial"/>
          <w:sz w:val="24"/>
          <w:szCs w:val="24"/>
        </w:rPr>
        <w:t>шкалу лжи). В каждой шкале по 13 утверждений. Утверждения в тексте вопросника предъявляются в случайном порядке. Диагностируются гипертимный, циклоидный, лабильный, астено-невротический, сенситивный, тревожно-педантический, интровертированный, возбудимый, демонстративный и неустойчивый типы.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Порядок заполнения опросника и подсчета баллов изложен в Инструкции для обследуемых.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На основании собранного материала, отдельно по каждому типу акцентуаций, определено минимальное диагностическое число (МДЧ), представляющее собой нижнюю границу доверительного интервала (6; 24), которая рассчитывается по формуле</w:t>
      </w:r>
    </w:p>
    <w:p w:rsidR="005F26BF" w:rsidRPr="005F26BF" w:rsidRDefault="005F26BF" w:rsidP="000B6FF5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564D4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position w:val="-1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pt;height:15.75pt">
            <v:imagedata r:id="rId10" o:title=""/>
          </v:shape>
        </w:pic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где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</w:rPr>
        <w:t>М</w:t>
      </w:r>
      <w:r w:rsidRPr="005F26BF">
        <w:rPr>
          <w:rFonts w:ascii="Arial" w:eastAsia="Calibri" w:hAnsi="Arial" w:cs="Arial"/>
          <w:sz w:val="24"/>
          <w:szCs w:val="24"/>
        </w:rPr>
        <w:t xml:space="preserve"> – средний по выборке балл данного типа акцентуаций;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  <w:lang w:val="en-US"/>
        </w:rPr>
        <w:t>Rn</w:t>
      </w:r>
      <w:r w:rsidRPr="005F26BF">
        <w:rPr>
          <w:rFonts w:ascii="Arial" w:eastAsia="Calibri" w:hAnsi="Arial" w:cs="Arial"/>
          <w:sz w:val="24"/>
          <w:szCs w:val="24"/>
        </w:rPr>
        <w:t>–табличный коэффициент;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  <w:lang w:val="en-US"/>
        </w:rPr>
        <w:t>W</w:t>
      </w:r>
      <w:r w:rsidRPr="005F26BF">
        <w:rPr>
          <w:rFonts w:ascii="Arial" w:eastAsia="Calibri" w:hAnsi="Arial" w:cs="Arial"/>
          <w:sz w:val="24"/>
          <w:szCs w:val="24"/>
        </w:rPr>
        <w:t>– размах данных.</w:t>
      </w:r>
    </w:p>
    <w:p w:rsidR="005F26BF" w:rsidRPr="005F26BF" w:rsidRDefault="005F26BF" w:rsidP="005F26BF">
      <w:pPr>
        <w:spacing w:after="0" w:line="360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Минимальные диагностические числа (МДЧ):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Гипертимный тип – 10;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Циклоидный тип – 8;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Лабильный тип – 9;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Астено-невротический тип – 8;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Сенситивный тип – 8;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Тревожно-педантический гип – 9;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Интровертированный тип – 9;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Возбудимый тип – 9;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Демонстративный тип – 9;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Неустойчивый тип – 10; 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Контрольная шкала – 4.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lastRenderedPageBreak/>
        <w:t>Контрольная шкала интерпретируется подобно такой же шкале в детском варианте опросника Айзенка. Показатель в 4 балла рассматривается уже как критический. Высокий показатель по этой шкале свидетельствует о тенденции обследуемых давать «хорошие» ответы. Высокие баллы по шкале лжи могут служить также дополнительным свидетельством демонстративности в поведении обследуемого. Поэтому при получении по контрольной шкале более 4 баллов следует прибавить к шкале демонстративности 1 балл. Если же показатель по шкале лживости превышает 7 баллов, то к шкале демонстративности прибавляются 2 балла. Однако если несмотря на это, демонстративный тип не диагностируется, то результаты тестирования следует признать недостоверными.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Правила идентификации типов: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1. Если МДЧ достигнуто или превышено только по одному типу, то диагностируется этот тип.</w:t>
      </w:r>
    </w:p>
    <w:p w:rsidR="005F26BF" w:rsidRPr="005F26BF" w:rsidRDefault="005F26BF" w:rsidP="005F26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2.  Если МДЧ превышено по нескольким типам, то диагностируется: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</w:rPr>
        <w:t>а) в</w:t>
      </w:r>
      <w:r w:rsidRPr="005F26BF">
        <w:rPr>
          <w:rFonts w:ascii="Arial" w:eastAsia="Calibri" w:hAnsi="Arial" w:cs="Arial"/>
          <w:sz w:val="24"/>
          <w:szCs w:val="24"/>
        </w:rPr>
        <w:t xml:space="preserve"> случае ниже перечисленных сочетаний – смешанный тип:</w:t>
      </w:r>
    </w:p>
    <w:p w:rsidR="005F26BF" w:rsidRPr="005F26BF" w:rsidRDefault="005F26BF" w:rsidP="005F26B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6"/>
        <w:gridCol w:w="957"/>
        <w:gridCol w:w="1195"/>
        <w:gridCol w:w="1134"/>
      </w:tblGrid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Г, Ц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Г,Д</w:t>
            </w: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Г,Л</w:t>
            </w: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Ц,Л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Л,А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Л, С</w:t>
            </w: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Л,Д</w:t>
            </w: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Л,Н</w:t>
            </w: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А,С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А,Т</w:t>
            </w: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А,Д</w:t>
            </w: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С, Т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С, И</w:t>
            </w: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Т,И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И,В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И,Д</w:t>
            </w: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И,Н</w:t>
            </w: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8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В,Д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В,Н</w:t>
            </w: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19"/>
          <w:jc w:val="center"/>
        </w:trPr>
        <w:tc>
          <w:tcPr>
            <w:tcW w:w="956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</w:rPr>
              <w:t>Д, Н</w:t>
            </w:r>
          </w:p>
        </w:tc>
        <w:tc>
          <w:tcPr>
            <w:tcW w:w="957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5F26BF" w:rsidRPr="005F26BF" w:rsidRDefault="005F26BF" w:rsidP="005F26BF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Другие сочетания, полученные по МПДО, должны быть признаны несочетаемыми (что доказано клиническими наблюдениями). Например, гипертимный и интровертироваиный тип, сенситивный и возбудимый, и т.д.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</w:rPr>
        <w:t>б)</w:t>
      </w:r>
      <w:r w:rsidRPr="005F26BF">
        <w:rPr>
          <w:rFonts w:ascii="Arial" w:eastAsia="Calibri" w:hAnsi="Arial" w:cs="Arial"/>
          <w:sz w:val="24"/>
          <w:szCs w:val="24"/>
        </w:rPr>
        <w:t xml:space="preserve"> Если по какому-либо типу набрано баллов на 4 больше, чем по другим типам, то последние не диагностируются, даже если сочетание совместимо.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</w:rPr>
        <w:t>в)</w:t>
      </w:r>
      <w:r w:rsidRPr="005F26BF">
        <w:rPr>
          <w:rFonts w:ascii="Arial" w:eastAsia="Calibri" w:hAnsi="Arial" w:cs="Arial"/>
          <w:sz w:val="24"/>
          <w:szCs w:val="24"/>
        </w:rPr>
        <w:t xml:space="preserve"> В "случае несовместимых сочетаний диагностируется тот тип, в пользу которого набрано больше баллов. </w:t>
      </w:r>
    </w:p>
    <w:p w:rsidR="005F26BF" w:rsidRPr="005F26BF" w:rsidRDefault="005F26BF" w:rsidP="000B6FF5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i/>
          <w:iCs/>
          <w:sz w:val="24"/>
          <w:szCs w:val="24"/>
        </w:rPr>
        <w:t>г)</w:t>
      </w:r>
      <w:r w:rsidRPr="005F26BF">
        <w:rPr>
          <w:rFonts w:ascii="Arial" w:eastAsia="Calibri" w:hAnsi="Arial" w:cs="Arial"/>
          <w:sz w:val="24"/>
          <w:szCs w:val="24"/>
        </w:rPr>
        <w:t xml:space="preserve"> Если в отношении двух несовместимых типов имеется одинаковое количество баллов, то для исключения одного из них необходимо руководствоваться следующими правилами доминирования (сохраняется тип, указанный после знака равенства):</w:t>
      </w:r>
    </w:p>
    <w:p w:rsidR="005F26BF" w:rsidRPr="005F26BF" w:rsidRDefault="005F26BF" w:rsidP="005F26B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tbl>
      <w:tblPr>
        <w:tblW w:w="0" w:type="auto"/>
        <w:tblInd w:w="117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782"/>
        <w:gridCol w:w="1783"/>
        <w:gridCol w:w="1783"/>
        <w:gridCol w:w="1783"/>
      </w:tblGrid>
      <w:tr w:rsidR="005F26BF" w:rsidRPr="005F26BF" w:rsidTr="005F26BF">
        <w:trPr>
          <w:trHeight w:val="43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lastRenderedPageBreak/>
              <w:t>Г +Л = Г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 + И = И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 + А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А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С + В = В</w:t>
            </w:r>
          </w:p>
        </w:tc>
      </w:tr>
      <w:tr w:rsidR="005F26BF" w:rsidRPr="005F26BF" w:rsidTr="005F26BF">
        <w:trPr>
          <w:trHeight w:val="43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Г + А = А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А + В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В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Ц+ С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С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С + Д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= 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>Д</w:t>
            </w:r>
          </w:p>
        </w:tc>
      </w:tr>
      <w:tr w:rsidR="005F26BF" w:rsidRPr="005F26BF" w:rsidTr="005F26BF">
        <w:trPr>
          <w:trHeight w:val="43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Г + С = Г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А + Н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Н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 + Т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Т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С + Н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Н</w:t>
            </w:r>
          </w:p>
        </w:tc>
      </w:tr>
      <w:tr w:rsidR="005F26BF" w:rsidRPr="005F26BF" w:rsidTr="005F26BF">
        <w:trPr>
          <w:trHeight w:val="436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Г + Т = Т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+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И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И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43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Г + Ш = И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Т + В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В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 + В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В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Л + Т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Т</w:t>
            </w:r>
          </w:p>
        </w:tc>
      </w:tr>
      <w:tr w:rsidR="005F26BF" w:rsidRPr="005F26BF" w:rsidTr="005F26BF">
        <w:trPr>
          <w:trHeight w:val="435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Г + В = Г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Т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>+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= 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>Д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+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>Д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 xml:space="preserve"> = 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>Д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Л + И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И</w:t>
            </w:r>
          </w:p>
        </w:tc>
      </w:tr>
      <w:tr w:rsidR="005F26BF" w:rsidRPr="005F26BF" w:rsidTr="005F26BF">
        <w:trPr>
          <w:trHeight w:val="436"/>
        </w:trPr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Т + Н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Н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Ц + Н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Н</w:t>
            </w:r>
          </w:p>
        </w:tc>
        <w:tc>
          <w:tcPr>
            <w:tcW w:w="1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Л + В </w:t>
            </w:r>
            <w:r w:rsidRPr="005F26BF">
              <w:rPr>
                <w:rFonts w:ascii="Arial" w:eastAsia="Calibri" w:hAnsi="Arial" w:cs="Arial"/>
                <w:sz w:val="24"/>
                <w:szCs w:val="24"/>
                <w:lang w:val="en-US"/>
              </w:rPr>
              <w:t>=</w:t>
            </w:r>
            <w:r w:rsidRPr="005F26BF">
              <w:rPr>
                <w:rFonts w:ascii="Arial" w:eastAsia="Calibri" w:hAnsi="Arial" w:cs="Arial"/>
                <w:sz w:val="24"/>
                <w:szCs w:val="24"/>
              </w:rPr>
              <w:t xml:space="preserve"> В</w:t>
            </w:r>
          </w:p>
        </w:tc>
      </w:tr>
    </w:tbl>
    <w:p w:rsidR="005F26BF" w:rsidRPr="005F26BF" w:rsidRDefault="005F26BF" w:rsidP="005F26BF">
      <w:pPr>
        <w:spacing w:after="0" w:line="240" w:lineRule="auto"/>
        <w:ind w:firstLine="709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3. Если МДЧ достигнуто или превышено в отношении нескольких типов и по правилу 2 их не удается сократить до двух, то тогда отбираются два типа с наибольшим числом баллов, после чего руководствуются правилом 2.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4. Если по контрольной шкале получено более 4 баллов, то, как уже отмечалось, к шкале демонстративности прибавляется 1 балл, если больше 7 – прибавляется соответственно 2 балла. Однако, если после этого демонстративный тип не диагностируется, результаты обследования признаются недостоверными и в отношении данного подростка его надо повторить.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Достижение или превышение МДЧ по тому или иному типу плюс представленные выше правила идентификации типов гарантируются точность диагностики не менее Р &gt; 0,95.</w:t>
      </w:r>
    </w:p>
    <w:p w:rsidR="005F26BF" w:rsidRPr="005F26BF" w:rsidRDefault="005F26BF" w:rsidP="005F26BF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Arial" w:eastAsia="Times New Roman" w:hAnsi="Arial" w:cs="Arial"/>
          <w:bCs/>
          <w:i/>
          <w:kern w:val="32"/>
          <w:sz w:val="24"/>
          <w:szCs w:val="24"/>
          <w:lang w:eastAsia="ru-RU"/>
        </w:rPr>
      </w:pPr>
      <w:bookmarkStart w:id="1" w:name="_Toc630213"/>
      <w:r w:rsidRPr="005F26BF">
        <w:rPr>
          <w:rFonts w:ascii="Arial" w:eastAsia="Times New Roman" w:hAnsi="Arial" w:cs="Arial"/>
          <w:bCs/>
          <w:i/>
          <w:kern w:val="32"/>
          <w:sz w:val="24"/>
          <w:szCs w:val="24"/>
          <w:lang w:eastAsia="ru-RU"/>
        </w:rPr>
        <w:t>Инструкция для обследуемых по МПДО</w:t>
      </w:r>
      <w:bookmarkEnd w:id="1"/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Ребята, каждый из вас хочет знать особенности своего характера, по крайней мере, его наиболее яркие, выпуклые черты. Знание своего характера позволяет управлять собой: лучше взаимодействовать с людьми, ориентироваться на определенный круг профессий и т.д. Ведь характер – это основа личности.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Данный тест поможет вам определить тип вашего характера, его особенности.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Вам предложены Лист вопросов и Лист ответов. Прочитав в Листе ответов каждый вопрос-утверждение, решите: типично, характерно это для вас или нет. Если да, то тогда обведите кружком номер этого вопроса на Листе ответов, если нет, то просто пропустите этот номер.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Чем точнее и искреннее будут ваши выборы – тем лучше вы узнаете свой характер.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lastRenderedPageBreak/>
        <w:t>После того как Лист ответов будет заполнен, подсчитайте сумму набранных вами баллов по каждой строке (один номер, взятый в кружок, – это один балл). Проставьте эти суммы в конце каждой строки.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360" w:lineRule="auto"/>
        <w:jc w:val="center"/>
        <w:outlineLvl w:val="0"/>
        <w:rPr>
          <w:rFonts w:ascii="Arial" w:eastAsia="Times New Roman" w:hAnsi="Arial" w:cs="Arial"/>
          <w:bCs/>
          <w:i/>
          <w:kern w:val="32"/>
          <w:sz w:val="24"/>
          <w:szCs w:val="24"/>
          <w:lang w:eastAsia="ru-RU"/>
        </w:rPr>
      </w:pPr>
      <w:bookmarkStart w:id="2" w:name="_Toc630214"/>
      <w:r w:rsidRPr="005F26BF">
        <w:rPr>
          <w:rFonts w:ascii="Arial" w:eastAsia="Times New Roman" w:hAnsi="Arial" w:cs="Arial"/>
          <w:bCs/>
          <w:i/>
          <w:kern w:val="32"/>
          <w:sz w:val="24"/>
          <w:szCs w:val="24"/>
          <w:lang w:eastAsia="ru-RU"/>
        </w:rPr>
        <w:t>Лист вопросов</w:t>
      </w:r>
      <w:bookmarkEnd w:id="2"/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В детстве я был веселым и неугомонным. 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 младших классах я любил школу, а затем она начала меня тяготить.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 детстве я был таким же, как и сейчас: меня легко было огорчить, но и легко успокоить, развеселить.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 меня часто бывает плохое самочувствие.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 детстве я был обидчивым и чувствительным.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опасаюсь, что с моей мамой что-то может случиться.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Мое настроение улучшается, когда меня оставляют одного. 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 детстве я был капризным и раздражительным.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 детстве я любил беседовать и играть со взрослыми.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Считаю, что самое важное – несмотря ни на что, как можно лучше провести сегодняшний день.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всегда сдерживаю свои обещания, даже если это мне невыгодно.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Как правило, у меня хорошее настроение.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Недели хорошего самочувствия сменяются у меня неделями, когда и самочувствие, и настроение у меня плохое.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легко перехожу от радости к грусти и наоборот.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испытываю вялость, недомогание.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К спиртному я испытываю отвращение.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Избегаю пить спиртное из-за плохого самочувствия и головной боли.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Мои родители не понимают меня и иногда кажутся мне чужими.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отношусь настороженно к незнакомым людям и невольно опасаюсь зла с их стороны.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не вижу у себя больших недостатков.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От нотаций мне хочется убежать подальше, но если не получается, то молча слушаю, думая о другом.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Все мои привычки хороши и желательны.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Мое настроение не меняется от незначительных причин.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просыпаюсь с мыслью о том, что сегодня предстоит сделать.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Я очень люблю своих родителей, привязан к ним, но, бывает, сильно </w:t>
      </w:r>
      <w:r w:rsidRPr="005F26BF">
        <w:rPr>
          <w:rFonts w:ascii="Arial" w:eastAsia="Calibri" w:hAnsi="Arial" w:cs="Arial"/>
          <w:sz w:val="24"/>
          <w:szCs w:val="24"/>
        </w:rPr>
        <w:lastRenderedPageBreak/>
        <w:t>обижаюсь и даже ссорюсь.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Периодами я чувствую себя бодрым, периодами – разбитым.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Нередко я стесняюсь есть при посторонних людях.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Мое отношение к будущему часто меняется: то я строю радужные планы, то будущее кажется мне мрачным.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люблю заниматься чем-нибудь интересным в одиночестве.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Почти не бывает, чтобы незнакомый человек сразу внушил мне симпатию.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Люблю одежду модную и необычную, которая привлекает взоры.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Больше всего люблю сытно поесть и хорошо отдохнуть.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очень уравновешен, никогда не раздражаюсь и ни на кого не злюсь.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легко схожусь с людьми в любой обстановке.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плохо переношу голод – быстро слабею.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Одиночество т переношу легко, если оно не связано с неприятностями.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 меня часто бывает плохой, беспокойный сон.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Моя застенчивость мешает мне подружиться с теми, с кем мне хотелось бы.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тревожусь по поводу различных неприятностей, которые могут произойти в будущем, хотя повода для этого нет.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Свои неудачи я переживаю сам и ни у кого не прошу помощи.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Сильно переживаю замечания и отметки, которые меня не</w:t>
      </w:r>
      <w:r w:rsidRPr="005F26B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F26BF">
        <w:rPr>
          <w:rFonts w:ascii="Arial" w:eastAsia="Calibri" w:hAnsi="Arial" w:cs="Arial"/>
          <w:sz w:val="24"/>
          <w:szCs w:val="24"/>
        </w:rPr>
        <w:t>удовлетворяют.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Чаще всего я свободно чувствую себя с новыми, незнакомыми сверстниками, в новом классе, лагере труда и отдыха.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Как правило, я не готов </w:t>
      </w:r>
      <w:r w:rsidRPr="005F26BF">
        <w:rPr>
          <w:rFonts w:ascii="Arial" w:eastAsia="Calibri" w:hAnsi="Arial" w:cs="Arial"/>
          <w:sz w:val="24"/>
          <w:szCs w:val="24"/>
          <w:lang w:val="en-US"/>
        </w:rPr>
        <w:t>w</w:t>
      </w:r>
      <w:r w:rsidRPr="005F26BF">
        <w:rPr>
          <w:rFonts w:ascii="Arial" w:eastAsia="Calibri" w:hAnsi="Arial" w:cs="Arial"/>
          <w:sz w:val="24"/>
          <w:szCs w:val="24"/>
        </w:rPr>
        <w:t xml:space="preserve"> уроки.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всегда говорю взрослым только правду.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Приключения и риск меня привлекают.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К знакомым людям я быстро привыкаю, незнакомые могут меня раздражать.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Мое настроение прямо зависит от школьных и домашних дел,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устаю к концу дня, причем так, что кажется – совсем не осталось сил.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стесняюсь незнакомых людей и боюсь заговорить первым.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много раз проверяю, нет ли ошибок в моей работе.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У моих приятелей бывает ошибочное мнение, будто бы я не хочу с ними </w:t>
      </w:r>
      <w:r w:rsidRPr="005F26BF">
        <w:rPr>
          <w:rFonts w:ascii="Arial" w:eastAsia="Calibri" w:hAnsi="Arial" w:cs="Arial"/>
          <w:sz w:val="24"/>
          <w:szCs w:val="24"/>
        </w:rPr>
        <w:lastRenderedPageBreak/>
        <w:t>дружить.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Бывают иногда дни, когда я без причины на всех сержусь.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могу сказать о себе, что у меня хорошее воображение.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учитель не контролирует меня на уроке, я почти всегда занимаюсь чем-нибудь посторонним.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Мои родители никогда не раздражают меня своим поведением.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могу легко организовать ребят для работы, игр, развлечений.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могу идти впереди других 9 рассуждениях, но не в действиях.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Бывает, что я сильно радуюсь, а потом сильно огорчаюсь.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я делаюсь капризным и раздражительным, а вскоре жалею об этом.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чрезмерно обидчив и чувствителен.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люблю быть первым там, где меня любят, бороться за первенство я не люблю.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почти не бываю полностью откровенным, как с приятелями, так и с родными.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Рассердившись, я могу начать кричать, размахивать руками, а иногда и драться.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часто кажется, что при желании я мог бы стать актером.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кажется, что тревожиться о будущем бесполезно – все само собой образуется.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всегда справедлив в отношениях с учителями, родителями, друзьями.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убежден, что в будущем исполнятся все мои планы и желания.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бывают такие дни, что жизнь мне кажется тяжелей, чем на самом деле.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Довольно часто мое настроение отражается в моих поступках.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кажется, что у меня много недостатков и слабостей.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бывает тяжело, когда я вспоминаю о своих маленьких ошибках.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Часто всякие размышления мешают мне довести начатое дело до конца.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могу выслушивать критику и возражения, но стараюсь все равно все сделать по-своему.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я могу так разозлиться на обидчика, что мне трудно удержаться, чтобы тут же не побить его.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практически никогда не испытываю чувство стыда или застенчивости.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Не испытываю стремления к занятиям спортом или физкультурой.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lastRenderedPageBreak/>
        <w:t>Я никогда не говорю о других дурно.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Люблю всякие приключения, охотно иду на риск.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мое построение зависит от погоды.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Новое для меня приятно, если обещает для меня что-то хорошее.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Жизнь кажется мне очень тяжелой.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Я </w:t>
      </w:r>
      <w:r w:rsidRPr="005F26BF">
        <w:rPr>
          <w:rFonts w:ascii="Arial" w:eastAsia="Calibri" w:hAnsi="Arial" w:cs="Arial"/>
          <w:i/>
          <w:iCs/>
          <w:sz w:val="24"/>
          <w:szCs w:val="24"/>
        </w:rPr>
        <w:t>часто</w:t>
      </w:r>
      <w:r w:rsidRPr="005F26BF">
        <w:rPr>
          <w:rFonts w:ascii="Arial" w:eastAsia="Calibri" w:hAnsi="Arial" w:cs="Arial"/>
          <w:sz w:val="24"/>
          <w:szCs w:val="24"/>
        </w:rPr>
        <w:t xml:space="preserve"> испытываю робость перед учителями и школьным начальством.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Закончив работу, я долго волнуюсь по поводу того, что мог сделать что-то неверно.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кажется, что другие меня не понимают.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огорчаюсь из-за того, что, рассердившись, наговорил лишнего.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Я всегда сумею найти выход из любой ситуации.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Люблю вместо школьных занятий сходить в кино или просто прогулять уроки.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никогда не брал в доме ничего без спроса.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При неудаче я могу посмеяться над собой,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 меня бывают периоды подъема, увлечений, энтузиазма, а потом может наступить спад, апатия ко всему.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мне что-то не удается, я могу отчаяться и потерять надежду.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Возражения и критика меня очень огорчают, если они резкие и грубые по форме, даже если они касаются мелочей.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я могу расплакаться, если читаю грустную книгу или смотрю грустный фильм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сомневаюсь в правильности своих поступков и решений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Часто у меня возникает чувство, что я оказался ненужным, посторонним.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Столкнувшись с несправедливостью, я возмущаюсь и сразу же выступаю пробив нее.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нравится быть в центре внимания, например, рассказывать ребятам разные забавные истории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Считаю, что лучшее времяпрепровождение – это когда ничего не делаешь, просто отдыхаешь. 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никогда не опаздываю в школу или еще куда-нибудь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неприятно оставаться долго на одном месте.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я так расстраиваюсь из-за ссоры с учителем или сверстниками, что не могу пойти в школу.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не умею командовать другими людьми.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lastRenderedPageBreak/>
        <w:t>Иногда мне кажется, что я тяжело и опасно болен.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Не люблю всякие опасные и рискованные приключения,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 меня часто возникает желание перепроверить работу, которую я только что выполнил.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боюсь, что в будущем могу остаться одиноким.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охотно выслушиваю наставления, касающиеся моего здоровья.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всегда высказываю свое мнение, если что-то обсуждается в классе.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Считаю, что никогда не надо отрываться от коллектива.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Вопросы, связанные с полом и любовью, меня совершенно не интересуют.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Всегда считал, что для интересного, заманчивого дела все правила можно обойти.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иногда бывают неприятны праздники.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Жизнь научила меня быть не слишком откровенным даже с друзьями.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ем мало, иногда подолгу вообще ничего не ем.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очень люблю наслаждаться красотой природы.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Уходя из дому, ложась спать, я всегда проверяю: выключен ли газ, электроприборы, заперта ли дверь.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Меня привлекав только то новое, что соответствует моим принципам и интересам.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в моих неудачах кто-то виноват, я не оставляю его безнаказанным.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Если я кого-то не уважаю, мне удается вест себя так, что он этого не замечает.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Лучше всего проводить время в разнообразных развлечениях.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Мне нравятся все школьные предметы. 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бываю вожаком в играх.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легко переношу боль и физические страдания.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всегда стараюсь сдерживаться, когда меня критикуют</w:t>
      </w:r>
      <w:r w:rsidRPr="005F26B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F26BF">
        <w:rPr>
          <w:rFonts w:ascii="Arial" w:eastAsia="Calibri" w:hAnsi="Arial" w:cs="Arial"/>
          <w:sz w:val="24"/>
          <w:szCs w:val="24"/>
        </w:rPr>
        <w:t>или</w:t>
      </w:r>
      <w:r w:rsidRPr="005F26BF">
        <w:rPr>
          <w:rFonts w:ascii="Arial" w:eastAsia="Calibri" w:hAnsi="Arial" w:cs="Arial"/>
          <w:b/>
          <w:bCs/>
          <w:sz w:val="24"/>
          <w:szCs w:val="24"/>
        </w:rPr>
        <w:t xml:space="preserve"> </w:t>
      </w:r>
      <w:r w:rsidRPr="005F26BF">
        <w:rPr>
          <w:rFonts w:ascii="Arial" w:eastAsia="Calibri" w:hAnsi="Arial" w:cs="Arial"/>
          <w:sz w:val="24"/>
          <w:szCs w:val="24"/>
        </w:rPr>
        <w:t>когда мне возражают.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слишком мнителен, беспокоюсь обо всем, особенно часто – о своем здоровье.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Л редко бываю беззаботно веселым.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часто загадываю себе различные приметы, и стараюсь строго следовать им, чтобы все было хорошо.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lastRenderedPageBreak/>
        <w:t>Я не стремлюсь участвовать в жизни школы и класса,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я совершаю быстрые, необдуманные поступки, о которых потом сожалею.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Не люблю заранее рассчитывать все расходы, легко беру в долг, даже если знаю, что к сроку отдать деньги будет трудно.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 xml:space="preserve">Учеба меня тяготит, и если бы меня не заставляли, я вообще не учился бы. 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 меня никогда не было таких мыслей, которые нужно было бы скрывать от других.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 меня часто бывает настолько хорошее настроение, что у меня спрашивают, отчего я такой веселый.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у меня настроение бывает настолько плохим, что я начинаю думать о смерти.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Малейшие неприятности слишком огорчают меня.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быстро устаю на уроках и становлюсь рассеянным.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Иногда я поражаюсь грубости и невоспитанности ребят,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Учителя считают меня аккуратным и старательным.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Часто мне приятней поразмышлять наедине, чем проводить время в шумной компании.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Мне нравится, когда мне подчиняются.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мог бы учиться значительно лучше, но наши учителя и школа не способствуют этому.</w:t>
      </w:r>
    </w:p>
    <w:p w:rsidR="005F26BF" w:rsidRPr="005F26BF" w:rsidRDefault="005F26BF" w:rsidP="005F26BF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Не люблю заниматься делом, требующим усилий и терпения.</w:t>
      </w:r>
    </w:p>
    <w:p w:rsidR="005F26BF" w:rsidRDefault="005F26BF" w:rsidP="000B6FF5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Я никогда никому не желал плохого.</w:t>
      </w: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0B6FF5" w:rsidRPr="000B6FF5" w:rsidRDefault="000B6FF5" w:rsidP="000B6FF5">
      <w:pPr>
        <w:widowControl w:val="0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keepNext/>
        <w:widowControl w:val="0"/>
        <w:autoSpaceDE w:val="0"/>
        <w:autoSpaceDN w:val="0"/>
        <w:adjustRightInd w:val="0"/>
        <w:spacing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  <w:bookmarkStart w:id="3" w:name="_Toc630215"/>
      <w:r w:rsidRPr="005F26BF"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  <w:lastRenderedPageBreak/>
        <w:t>Лист  ответов</w:t>
      </w:r>
      <w:bookmarkEnd w:id="3"/>
    </w:p>
    <w:tbl>
      <w:tblPr>
        <w:tblW w:w="102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682"/>
        <w:gridCol w:w="681"/>
        <w:gridCol w:w="682"/>
        <w:gridCol w:w="681"/>
        <w:gridCol w:w="682"/>
        <w:gridCol w:w="681"/>
        <w:gridCol w:w="682"/>
        <w:gridCol w:w="681"/>
        <w:gridCol w:w="682"/>
        <w:gridCol w:w="681"/>
        <w:gridCol w:w="682"/>
        <w:gridCol w:w="681"/>
        <w:gridCol w:w="682"/>
        <w:gridCol w:w="682"/>
      </w:tblGrid>
      <w:tr w:rsidR="005F26BF" w:rsidRPr="005F26BF" w:rsidTr="005F26BF">
        <w:trPr>
          <w:trHeight w:val="270"/>
          <w:jc w:val="center"/>
        </w:trPr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Тип</w:t>
            </w:r>
          </w:p>
        </w:tc>
        <w:tc>
          <w:tcPr>
            <w:tcW w:w="8860" w:type="dxa"/>
            <w:gridSpan w:val="13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Номер утверждения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∑</w:t>
            </w:r>
          </w:p>
        </w:tc>
      </w:tr>
      <w:tr w:rsidR="005F26BF" w:rsidRPr="005F26BF" w:rsidTr="005F26BF">
        <w:trPr>
          <w:trHeight w:val="325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Г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133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Ц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112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134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Л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135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А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92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136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С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137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Т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72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138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И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139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В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52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140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Д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141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Н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32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43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54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65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76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87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98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109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120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131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142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5F26BF" w:rsidRPr="005F26BF" w:rsidTr="005F26BF">
        <w:trPr>
          <w:trHeight w:val="390"/>
          <w:jc w:val="center"/>
        </w:trPr>
        <w:tc>
          <w:tcPr>
            <w:tcW w:w="681" w:type="dxa"/>
            <w:shd w:val="clear" w:color="auto" w:fill="auto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К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22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33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44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55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66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77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88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99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110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121</w:t>
            </w:r>
          </w:p>
        </w:tc>
        <w:tc>
          <w:tcPr>
            <w:tcW w:w="681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132</w:t>
            </w:r>
          </w:p>
        </w:tc>
        <w:tc>
          <w:tcPr>
            <w:tcW w:w="682" w:type="dxa"/>
            <w:shd w:val="clear" w:color="auto" w:fill="auto"/>
            <w:noWrap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5F26BF">
              <w:rPr>
                <w:rFonts w:ascii="Arial" w:eastAsia="Calibri" w:hAnsi="Arial" w:cs="Arial"/>
                <w:sz w:val="24"/>
                <w:szCs w:val="24"/>
              </w:rPr>
              <w:t>143</w:t>
            </w:r>
          </w:p>
        </w:tc>
        <w:tc>
          <w:tcPr>
            <w:tcW w:w="682" w:type="dxa"/>
            <w:vAlign w:val="center"/>
          </w:tcPr>
          <w:p w:rsidR="005F26BF" w:rsidRPr="005F26BF" w:rsidRDefault="005F26BF" w:rsidP="005F26BF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5F26BF" w:rsidRPr="005F26BF" w:rsidRDefault="005F26BF" w:rsidP="005F26B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:rsidR="008638E5" w:rsidRPr="008638E5" w:rsidRDefault="00BD2C63" w:rsidP="008638E5">
      <w:pPr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lastRenderedPageBreak/>
        <w:t xml:space="preserve">«Одиночество» </w:t>
      </w:r>
      <w:r w:rsidR="008638E5" w:rsidRPr="008638E5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опросник С.Г. Корчагиной</w:t>
      </w:r>
    </w:p>
    <w:p w:rsidR="008638E5" w:rsidRP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F5771ED" wp14:editId="14993464">
            <wp:extent cx="285750" cy="95250"/>
            <wp:effectExtent l="0" t="0" r="0" b="0"/>
            <wp:docPr id="4" name="Рисунок 4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Опросник позволяет диагностировать глубину переживания одиночества.</w:t>
      </w:r>
    </w:p>
    <w:p w:rsid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Инструкция.</w:t>
      </w: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Вам предлагается 12 вопросов и 4 варианта ответов на них. Выберите тот, который наиболее соответству</w:t>
      </w: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ет вашему представлению о себе.</w:t>
      </w:r>
    </w:p>
    <w:p w:rsid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всегда;</w:t>
      </w:r>
    </w:p>
    <w:p w:rsid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часто;</w:t>
      </w:r>
    </w:p>
    <w:p w:rsid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иногда;</w:t>
      </w:r>
    </w:p>
    <w:p w:rsidR="008638E5" w:rsidRP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г) никогда.</w:t>
      </w:r>
    </w:p>
    <w:p w:rsidR="008638E5" w:rsidRPr="008638E5" w:rsidRDefault="008638E5" w:rsidP="008638E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Опросник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 ли так, что Вы не находите понимания у близких (друзей)?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Возникает ли у Вас мысль, что по-настоящему Вы никому не нужны?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 ли у Вас ощущение собственной заброшенности, покинутости в мире?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Испытываете ли Вы недостаток в дружеском общении?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 ли у Вас чувство острой тоски по чему-то безвозвратно ушедшему, потерянному навсегда?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Чувствуете ли Вы перегруженность поверхностными социальными контактами, не дающими возможность истинного человеческого общения?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Присутствует ли у Вас ощущение собственной зависимости от других людей?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Способны ли Вы сейчас к истинному сопереживанию горя другого человека?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Можете ли Вы выразить человеку свое сопереживание, понимание, сочувствие?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Бывает ли так, что успех или везение другого человека вызывает у Вас чувство своей ущемленности, сожаление по поводу собственных неудач?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Проявляете ли Вы свою самостоятельность в решении сложных жизненных ситуаций?</w:t>
      </w:r>
    </w:p>
    <w:p w:rsidR="008638E5" w:rsidRPr="008638E5" w:rsidRDefault="008638E5" w:rsidP="008638E5">
      <w:pPr>
        <w:numPr>
          <w:ilvl w:val="0"/>
          <w:numId w:val="47"/>
        </w:numPr>
        <w:tabs>
          <w:tab w:val="clear" w:pos="720"/>
          <w:tab w:val="num" w:pos="0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Чувствуете ли Вы в себе достаточный резерв возможностей для того, чтобы самостоятельно решать жизненные задачи?</w:t>
      </w:r>
    </w:p>
    <w:p w:rsidR="008638E5" w:rsidRPr="008638E5" w:rsidRDefault="008638E5" w:rsidP="008638E5">
      <w:pPr>
        <w:spacing w:after="0" w:line="36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Обработка результатов и интерпретация</w:t>
      </w:r>
    </w:p>
    <w:p w:rsidR="008638E5" w:rsidRPr="008638E5" w:rsidRDefault="008638E5" w:rsidP="008638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 wp14:anchorId="48BA5236" wp14:editId="665850CB">
            <wp:extent cx="285750" cy="95250"/>
            <wp:effectExtent l="0" t="0" r="0" b="0"/>
            <wp:docPr id="5" name="Рисунок 5" descr="http://testoteka.narod.ru/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testoteka.narod.ru/0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Этот опросник обрабатывается достаточно просто. Ответам испытуемого приписываются следующие баллы: всегда – 4, часто – 3, иногда – 2, никогда – 1.</w:t>
      </w:r>
    </w:p>
    <w:p w:rsidR="008638E5" w:rsidRPr="008638E5" w:rsidRDefault="008638E5" w:rsidP="008638E5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Ключ для измерения выраженности одиночества такой:</w:t>
      </w:r>
    </w:p>
    <w:p w:rsidR="008638E5" w:rsidRPr="008638E5" w:rsidRDefault="008638E5" w:rsidP="008638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sz w:val="24"/>
          <w:szCs w:val="24"/>
          <w:lang w:eastAsia="ru-RU"/>
        </w:rPr>
        <w:t>  12-16 баллов – человек не переживает сейчас одиночество;</w:t>
      </w:r>
    </w:p>
    <w:p w:rsidR="008638E5" w:rsidRPr="008638E5" w:rsidRDefault="008638E5" w:rsidP="008638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  17-27 баллов – неглубокое переживание возможного одиночества;</w:t>
      </w:r>
    </w:p>
    <w:p w:rsidR="008638E5" w:rsidRPr="008638E5" w:rsidRDefault="008638E5" w:rsidP="008638E5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8638E5">
        <w:rPr>
          <w:rFonts w:ascii="Arial" w:eastAsia="Times New Roman" w:hAnsi="Arial" w:cs="Arial"/>
          <w:sz w:val="24"/>
          <w:szCs w:val="24"/>
          <w:lang w:eastAsia="ru-RU"/>
        </w:rPr>
        <w:t>  28-38 – глубокое переживание актуального одиночества;</w:t>
      </w:r>
    </w:p>
    <w:p w:rsidR="008638E5" w:rsidRDefault="008638E5" w:rsidP="008638E5">
      <w:pPr>
        <w:spacing w:after="0" w:line="360" w:lineRule="auto"/>
        <w:rPr>
          <w:rFonts w:ascii="Arial" w:eastAsia="Calibri" w:hAnsi="Arial" w:cs="Arial"/>
          <w:b/>
          <w:sz w:val="24"/>
          <w:szCs w:val="24"/>
        </w:rPr>
      </w:pPr>
      <w:r w:rsidRPr="008638E5">
        <w:rPr>
          <w:rFonts w:ascii="Arial" w:eastAsia="Times New Roman" w:hAnsi="Arial" w:cs="Arial"/>
          <w:sz w:val="24"/>
          <w:szCs w:val="24"/>
          <w:lang w:eastAsia="ru-RU"/>
        </w:rPr>
        <w:t>  39-48 – очень глубокое переживание одиночества, погруженность в это состояние.</w:t>
      </w:r>
      <w:r>
        <w:rPr>
          <w:rFonts w:ascii="Arial" w:eastAsia="Calibri" w:hAnsi="Arial" w:cs="Arial"/>
          <w:b/>
          <w:sz w:val="24"/>
          <w:szCs w:val="24"/>
        </w:rPr>
        <w:br w:type="page"/>
      </w:r>
    </w:p>
    <w:p w:rsidR="005F26BF" w:rsidRPr="005F26BF" w:rsidRDefault="005F26BF" w:rsidP="005F26BF">
      <w:pPr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5F26BF">
        <w:rPr>
          <w:rFonts w:ascii="Arial" w:eastAsia="Calibri" w:hAnsi="Arial" w:cs="Arial"/>
          <w:b/>
          <w:sz w:val="24"/>
          <w:szCs w:val="24"/>
        </w:rPr>
        <w:lastRenderedPageBreak/>
        <w:t>Тест “Суицидальная мотивация”.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Тест позволяет выявить и количественно оценить семь основных мотивационных аспектов суицидального поведения.</w:t>
      </w:r>
    </w:p>
    <w:p w:rsidR="005F26BF" w:rsidRPr="005F26BF" w:rsidRDefault="005F26BF" w:rsidP="005F26BF">
      <w:pPr>
        <w:spacing w:after="0" w:line="36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Тест состоит из 35 наиболее типичных утверждений. Каждому мотивационному компоненту соответствует 5 высказываний: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Альтруистическая мотивация (смерть ради других) – 1,8, 15, 22, 29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Анемическая мотивация (потеря смысла жизни) – 2, 9, 16, 23, 30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Анестетическая мотивация (невыносимость страдания) – 3,10,17,24,31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Инструментальная мотивация (манипуляция людьми) – 4, 11, 18, 25, 32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Аутопуническая мотивация (самонаказание) – 5, 12, 19, 26, 33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Гетеропуническая мотивация (наказание других) – 6, 13, 20, 27, 34</w:t>
      </w:r>
    </w:p>
    <w:p w:rsidR="005F26BF" w:rsidRPr="005F26BF" w:rsidRDefault="005F26BF" w:rsidP="005F26BF">
      <w:pPr>
        <w:numPr>
          <w:ilvl w:val="0"/>
          <w:numId w:val="9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5F26BF">
        <w:rPr>
          <w:rFonts w:ascii="Arial" w:eastAsia="Calibri" w:hAnsi="Arial" w:cs="Arial"/>
          <w:sz w:val="24"/>
          <w:szCs w:val="24"/>
        </w:rPr>
        <w:t>Поствитальная мотивация (надежда на что-то лучшее после смерти) – 7, 14, 21,28,35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С целью исследования суицидальных мотивационных комплексов подростку предлагается заполнить опросник или ответить устно на предложенные ниже высказывания, используя для этого 4 варианта ответа;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1) "да" - в том случае, если подросток полностью согласен с утверждением, предложенным ему.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2) '"частично" - если высказывание не полностью соответствует переживаниям подростка.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3) "сомневаюсь" - если подросток не уверен, подходит ли ему высказывание или нет.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4) "нет" - в том случае, если подросток уверен, что данное высказывание не соответствует его переживаниям.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Каждый из вариантов ответа оценивается количественно в баллах: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"да "         - 3 балла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"частично "   -2 балла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"сомневаюсь" - 1 балл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"нет"       -0 баллов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Общая сумма баллов по всем 5 высказываниям, относящимся к одному из мотивационных комплексов, определяет выраженность данного комплекса.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t>Максимальная выраженность может равняться соответственно: 5х3=15 баллов. Минимальная - 0 баллов.</w:t>
      </w:r>
    </w:p>
    <w:p w:rsidR="005F26BF" w:rsidRPr="005F26BF" w:rsidRDefault="005F26BF" w:rsidP="005F26B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F26BF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На основании количественных показателей по каждой из 7 шкал строится график, позволяющий наглядно отобразить спектр суицидальной мотивации у данного конкретного подростка, и на этом основании судить о выраженности суицидальных тенденций.</w:t>
      </w:r>
    </w:p>
    <w:tbl>
      <w:tblPr>
        <w:tblW w:w="9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6"/>
        <w:gridCol w:w="538"/>
        <w:gridCol w:w="1348"/>
        <w:gridCol w:w="1759"/>
        <w:gridCol w:w="692"/>
      </w:tblGrid>
      <w:tr w:rsidR="005F26BF" w:rsidRPr="005F26BF" w:rsidTr="005F26BF">
        <w:trPr>
          <w:trHeight w:val="267"/>
        </w:trPr>
        <w:tc>
          <w:tcPr>
            <w:tcW w:w="5508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Высказывания</w:t>
            </w:r>
          </w:p>
        </w:tc>
        <w:tc>
          <w:tcPr>
            <w:tcW w:w="540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257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Частично</w:t>
            </w:r>
          </w:p>
        </w:tc>
        <w:tc>
          <w:tcPr>
            <w:tcW w:w="1562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Сомневаюсь</w:t>
            </w:r>
          </w:p>
        </w:tc>
        <w:tc>
          <w:tcPr>
            <w:tcW w:w="696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Нет</w:t>
            </w: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Думал, что если умру, то всем будет только лучше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В жизни потерялся какой-то главный смысл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Мне казалось, что только смерть может избавить меня от страдания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 Думал доказать что-то хотя бы своей смертью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 Я думал, что не имею права больше жить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 Думал умереть и пусть попробуют пожить без меня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 Я надеялся, что после смерти меня ждет что-то лучшее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8. Я хотел умереть, потому что из-за меня слишком много проблем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9. Казалось, что все хорошее осталось позади, а впереди ничего нет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10. Думал, что лучше умереть, чем так мучиться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11. Когда тебя не понимают, то ничего больше не остается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12. Я думал, что своей смертью смогу искупить свою вину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13. Было так больно и обидно, что хотелось отомстить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14. Я думал умереть здесь, чтобы иметь возможность возродиться к новой жизни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15. Думал, что моя смерть что-то изменит к лучшему вокруг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16. Потому что жизнь утратила какой-либо интерес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17. Я уже не мог больше терпеть все это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 По другому я не смог бы ничего доказать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19. Мне казалось, что я сам во всем виноват и должен понести наказание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20. Я хорошо понимал, что своей смертью причиню боль и даже хотел этого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21. Мне хотелось уйти туда к тем (или к тому), кого я люблю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22. Я не хотел быть обузой для окружающих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23. Во мне кончилась какая-то сила для жизни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24. Если бы мне не было так больно - я бы даже не думал о смерти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25. Мне кажется, что меня просто никто не замечает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26. Только я сам могу судить себя за все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27. Своей смертью я хотел наказать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28. Думал, что может быть там я буду более счастливым, чем здесь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29. Хотелось умереть, чтобы никому не мешать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30. Меня не устраивала та жизнь, которая ждала меня впереди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 Мне казалось, что если жизнь приносит только боль лучше умереть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34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33. Мне хотелось быть самому себе и судьей и палачом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549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34. Было легкое удовлетворение от мысли, что своей смертью я создам проблему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F26BF" w:rsidRPr="005F26BF" w:rsidTr="005F26BF">
        <w:trPr>
          <w:trHeight w:val="267"/>
        </w:trPr>
        <w:tc>
          <w:tcPr>
            <w:tcW w:w="5508" w:type="dxa"/>
            <w:vAlign w:val="center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F26B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35. Я думал о смерти, как о пути к новой жизни.</w:t>
            </w:r>
          </w:p>
        </w:tc>
        <w:tc>
          <w:tcPr>
            <w:tcW w:w="540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62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6" w:type="dxa"/>
          </w:tcPr>
          <w:p w:rsidR="005F26BF" w:rsidRPr="005F26BF" w:rsidRDefault="005F26BF" w:rsidP="005F26BF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F26BF" w:rsidRPr="005F26BF" w:rsidRDefault="005F26BF" w:rsidP="000B6FF5">
      <w:pPr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</w:p>
    <w:sectPr w:rsidR="005F26BF" w:rsidRPr="005F26BF" w:rsidSect="005F26BF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64D4" w:rsidRDefault="005564D4" w:rsidP="000B6FF5">
      <w:pPr>
        <w:spacing w:after="0" w:line="240" w:lineRule="auto"/>
      </w:pPr>
      <w:r>
        <w:separator/>
      </w:r>
    </w:p>
  </w:endnote>
  <w:endnote w:type="continuationSeparator" w:id="0">
    <w:p w:rsidR="005564D4" w:rsidRDefault="005564D4" w:rsidP="000B6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EB" w:rsidRDefault="003D6FEB" w:rsidP="005F26BF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3D6FEB" w:rsidRDefault="003D6FEB" w:rsidP="005F26BF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FEB" w:rsidRDefault="003D6FEB" w:rsidP="005F26BF">
    <w:pPr>
      <w:pStyle w:val="aa"/>
      <w:framePr w:wrap="around" w:vAnchor="text" w:hAnchor="margin" w:xAlign="right" w:y="1"/>
      <w:rPr>
        <w:rStyle w:val="ac"/>
      </w:rPr>
    </w:pPr>
  </w:p>
  <w:p w:rsidR="003D6FEB" w:rsidRDefault="003D6FEB" w:rsidP="005F26BF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64D4" w:rsidRDefault="005564D4" w:rsidP="000B6FF5">
      <w:pPr>
        <w:spacing w:after="0" w:line="240" w:lineRule="auto"/>
      </w:pPr>
      <w:r>
        <w:separator/>
      </w:r>
    </w:p>
  </w:footnote>
  <w:footnote w:type="continuationSeparator" w:id="0">
    <w:p w:rsidR="005564D4" w:rsidRDefault="005564D4" w:rsidP="000B6F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68EE680"/>
    <w:lvl w:ilvl="0">
      <w:numFmt w:val="decimal"/>
      <w:lvlText w:val="*"/>
      <w:lvlJc w:val="left"/>
    </w:lvl>
  </w:abstractNum>
  <w:abstractNum w:abstractNumId="1">
    <w:nsid w:val="01CF2301"/>
    <w:multiLevelType w:val="hybridMultilevel"/>
    <w:tmpl w:val="48C04B6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21C1AB8"/>
    <w:multiLevelType w:val="hybridMultilevel"/>
    <w:tmpl w:val="86421B5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AC01891"/>
    <w:multiLevelType w:val="multilevel"/>
    <w:tmpl w:val="42264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0849C1"/>
    <w:multiLevelType w:val="hybridMultilevel"/>
    <w:tmpl w:val="593E09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0E004859"/>
    <w:multiLevelType w:val="hybridMultilevel"/>
    <w:tmpl w:val="908A6022"/>
    <w:lvl w:ilvl="0" w:tplc="D4347B5C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F7D5651"/>
    <w:multiLevelType w:val="hybridMultilevel"/>
    <w:tmpl w:val="681C559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0A0063F"/>
    <w:multiLevelType w:val="hybridMultilevel"/>
    <w:tmpl w:val="7C3A3F1A"/>
    <w:lvl w:ilvl="0" w:tplc="6FC0B0E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2782F92"/>
    <w:multiLevelType w:val="hybridMultilevel"/>
    <w:tmpl w:val="3FAC28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139F6EE1"/>
    <w:multiLevelType w:val="hybridMultilevel"/>
    <w:tmpl w:val="B7EE9CEE"/>
    <w:lvl w:ilvl="0" w:tplc="9E2EE48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1422C"/>
    <w:multiLevelType w:val="hybridMultilevel"/>
    <w:tmpl w:val="B94892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15883E95"/>
    <w:multiLevelType w:val="hybridMultilevel"/>
    <w:tmpl w:val="05C0FC16"/>
    <w:lvl w:ilvl="0" w:tplc="365609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236D4584"/>
    <w:multiLevelType w:val="hybridMultilevel"/>
    <w:tmpl w:val="2940DD4E"/>
    <w:lvl w:ilvl="0" w:tplc="819017B6">
      <w:start w:val="1"/>
      <w:numFmt w:val="decimal"/>
      <w:lvlText w:val="%1."/>
      <w:lvlJc w:val="left"/>
      <w:pPr>
        <w:tabs>
          <w:tab w:val="num" w:pos="3665"/>
        </w:tabs>
        <w:ind w:left="253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71"/>
        </w:tabs>
        <w:ind w:left="39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91"/>
        </w:tabs>
        <w:ind w:left="46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411"/>
        </w:tabs>
        <w:ind w:left="54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31"/>
        </w:tabs>
        <w:ind w:left="61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51"/>
        </w:tabs>
        <w:ind w:left="68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71"/>
        </w:tabs>
        <w:ind w:left="75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91"/>
        </w:tabs>
        <w:ind w:left="82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011"/>
        </w:tabs>
        <w:ind w:left="9011" w:hanging="180"/>
      </w:pPr>
    </w:lvl>
  </w:abstractNum>
  <w:abstractNum w:abstractNumId="13">
    <w:nsid w:val="26CF09BC"/>
    <w:multiLevelType w:val="hybridMultilevel"/>
    <w:tmpl w:val="D11C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8C6782C"/>
    <w:multiLevelType w:val="hybridMultilevel"/>
    <w:tmpl w:val="BE902F54"/>
    <w:lvl w:ilvl="0" w:tplc="CE6A6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0755A1"/>
    <w:multiLevelType w:val="hybridMultilevel"/>
    <w:tmpl w:val="A40847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EB09D6"/>
    <w:multiLevelType w:val="hybridMultilevel"/>
    <w:tmpl w:val="12964518"/>
    <w:lvl w:ilvl="0" w:tplc="BA862F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2CC241DA"/>
    <w:multiLevelType w:val="hybridMultilevel"/>
    <w:tmpl w:val="F7C2753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314374A"/>
    <w:multiLevelType w:val="hybridMultilevel"/>
    <w:tmpl w:val="06506D16"/>
    <w:lvl w:ilvl="0" w:tplc="4C62CCEE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354F5C2D"/>
    <w:multiLevelType w:val="hybridMultilevel"/>
    <w:tmpl w:val="F42E2C08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0">
    <w:nsid w:val="36297DF6"/>
    <w:multiLevelType w:val="hybridMultilevel"/>
    <w:tmpl w:val="32900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>
    <w:nsid w:val="397C11DB"/>
    <w:multiLevelType w:val="hybridMultilevel"/>
    <w:tmpl w:val="EA60F106"/>
    <w:lvl w:ilvl="0" w:tplc="30EAF0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2">
    <w:nsid w:val="3DB3313B"/>
    <w:multiLevelType w:val="hybridMultilevel"/>
    <w:tmpl w:val="E4F29D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DF105BA"/>
    <w:multiLevelType w:val="hybridMultilevel"/>
    <w:tmpl w:val="CC0A5B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3E2C4BDC"/>
    <w:multiLevelType w:val="hybridMultilevel"/>
    <w:tmpl w:val="CCE631A8"/>
    <w:lvl w:ilvl="0" w:tplc="43544A74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432819E7"/>
    <w:multiLevelType w:val="hybridMultilevel"/>
    <w:tmpl w:val="ABD0BE3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46741A01"/>
    <w:multiLevelType w:val="hybridMultilevel"/>
    <w:tmpl w:val="C0CE3F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>
    <w:nsid w:val="48940FDF"/>
    <w:multiLevelType w:val="hybridMultilevel"/>
    <w:tmpl w:val="4970BA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2276828"/>
    <w:multiLevelType w:val="hybridMultilevel"/>
    <w:tmpl w:val="2F5EB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3BA5AD0"/>
    <w:multiLevelType w:val="hybridMultilevel"/>
    <w:tmpl w:val="47F2A4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4481D52"/>
    <w:multiLevelType w:val="hybridMultilevel"/>
    <w:tmpl w:val="AC886138"/>
    <w:lvl w:ilvl="0" w:tplc="0B865A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>
    <w:nsid w:val="55740CB8"/>
    <w:multiLevelType w:val="hybridMultilevel"/>
    <w:tmpl w:val="1C7E974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>
    <w:nsid w:val="57675E73"/>
    <w:multiLevelType w:val="hybridMultilevel"/>
    <w:tmpl w:val="4970DF66"/>
    <w:lvl w:ilvl="0" w:tplc="8C783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8376EF6"/>
    <w:multiLevelType w:val="hybridMultilevel"/>
    <w:tmpl w:val="D08E6830"/>
    <w:lvl w:ilvl="0" w:tplc="0B92533C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A0E1612"/>
    <w:multiLevelType w:val="multilevel"/>
    <w:tmpl w:val="F0A2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A5C50F8"/>
    <w:multiLevelType w:val="multilevel"/>
    <w:tmpl w:val="27CC2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B1619BB"/>
    <w:multiLevelType w:val="hybridMultilevel"/>
    <w:tmpl w:val="7CF6524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5D263384"/>
    <w:multiLevelType w:val="hybridMultilevel"/>
    <w:tmpl w:val="0FE089C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F45263A"/>
    <w:multiLevelType w:val="multilevel"/>
    <w:tmpl w:val="8A9C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7057BE"/>
    <w:multiLevelType w:val="hybridMultilevel"/>
    <w:tmpl w:val="93ACD96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698261DE"/>
    <w:multiLevelType w:val="hybridMultilevel"/>
    <w:tmpl w:val="911A2A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25321FB"/>
    <w:multiLevelType w:val="hybridMultilevel"/>
    <w:tmpl w:val="FF8E8728"/>
    <w:lvl w:ilvl="0" w:tplc="A718BD42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2">
    <w:nsid w:val="79D83499"/>
    <w:multiLevelType w:val="hybridMultilevel"/>
    <w:tmpl w:val="929E3BF8"/>
    <w:lvl w:ilvl="0" w:tplc="8222B6C0">
      <w:start w:val="1"/>
      <w:numFmt w:val="decimal"/>
      <w:lvlText w:val="%1."/>
      <w:lvlJc w:val="left"/>
      <w:pPr>
        <w:tabs>
          <w:tab w:val="num" w:pos="1680"/>
        </w:tabs>
        <w:ind w:left="168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9F3320A"/>
    <w:multiLevelType w:val="hybridMultilevel"/>
    <w:tmpl w:val="BABA22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A241C1E"/>
    <w:multiLevelType w:val="hybridMultilevel"/>
    <w:tmpl w:val="C460546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FC20522"/>
    <w:multiLevelType w:val="hybridMultilevel"/>
    <w:tmpl w:val="4700397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6"/>
  </w:num>
  <w:num w:numId="4">
    <w:abstractNumId w:val="6"/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2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4"/>
  </w:num>
  <w:num w:numId="8">
    <w:abstractNumId w:val="3"/>
  </w:num>
  <w:num w:numId="9">
    <w:abstractNumId w:val="14"/>
  </w:num>
  <w:num w:numId="10">
    <w:abstractNumId w:val="33"/>
  </w:num>
  <w:num w:numId="11">
    <w:abstractNumId w:val="30"/>
  </w:num>
  <w:num w:numId="12">
    <w:abstractNumId w:val="9"/>
  </w:num>
  <w:num w:numId="13">
    <w:abstractNumId w:val="41"/>
  </w:num>
  <w:num w:numId="14">
    <w:abstractNumId w:val="40"/>
  </w:num>
  <w:num w:numId="15">
    <w:abstractNumId w:val="42"/>
  </w:num>
  <w:num w:numId="16">
    <w:abstractNumId w:val="1"/>
  </w:num>
  <w:num w:numId="17">
    <w:abstractNumId w:val="10"/>
  </w:num>
  <w:num w:numId="18">
    <w:abstractNumId w:val="7"/>
  </w:num>
  <w:num w:numId="19">
    <w:abstractNumId w:val="24"/>
  </w:num>
  <w:num w:numId="20">
    <w:abstractNumId w:val="18"/>
  </w:num>
  <w:num w:numId="21">
    <w:abstractNumId w:val="19"/>
  </w:num>
  <w:num w:numId="22">
    <w:abstractNumId w:val="5"/>
  </w:num>
  <w:num w:numId="23">
    <w:abstractNumId w:val="11"/>
  </w:num>
  <w:num w:numId="24">
    <w:abstractNumId w:val="39"/>
  </w:num>
  <w:num w:numId="25">
    <w:abstractNumId w:val="25"/>
  </w:num>
  <w:num w:numId="26">
    <w:abstractNumId w:val="20"/>
  </w:num>
  <w:num w:numId="27">
    <w:abstractNumId w:val="37"/>
  </w:num>
  <w:num w:numId="28">
    <w:abstractNumId w:val="22"/>
  </w:num>
  <w:num w:numId="29">
    <w:abstractNumId w:val="23"/>
  </w:num>
  <w:num w:numId="30">
    <w:abstractNumId w:val="17"/>
  </w:num>
  <w:num w:numId="31">
    <w:abstractNumId w:val="31"/>
  </w:num>
  <w:num w:numId="32">
    <w:abstractNumId w:val="36"/>
  </w:num>
  <w:num w:numId="33">
    <w:abstractNumId w:val="44"/>
  </w:num>
  <w:num w:numId="34">
    <w:abstractNumId w:val="2"/>
  </w:num>
  <w:num w:numId="35">
    <w:abstractNumId w:val="8"/>
  </w:num>
  <w:num w:numId="36">
    <w:abstractNumId w:val="43"/>
  </w:num>
  <w:num w:numId="37">
    <w:abstractNumId w:val="45"/>
  </w:num>
  <w:num w:numId="38">
    <w:abstractNumId w:val="26"/>
  </w:num>
  <w:num w:numId="39">
    <w:abstractNumId w:val="21"/>
  </w:num>
  <w:num w:numId="40">
    <w:abstractNumId w:val="27"/>
  </w:num>
  <w:num w:numId="41">
    <w:abstractNumId w:val="29"/>
  </w:num>
  <w:num w:numId="42">
    <w:abstractNumId w:val="28"/>
  </w:num>
  <w:num w:numId="43">
    <w:abstractNumId w:val="15"/>
  </w:num>
  <w:num w:numId="4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6BF"/>
    <w:rsid w:val="000254F0"/>
    <w:rsid w:val="000B6FF5"/>
    <w:rsid w:val="001A7556"/>
    <w:rsid w:val="00273DCC"/>
    <w:rsid w:val="003D6FEB"/>
    <w:rsid w:val="004C2A7D"/>
    <w:rsid w:val="005564D4"/>
    <w:rsid w:val="0057239A"/>
    <w:rsid w:val="005F26BF"/>
    <w:rsid w:val="00760B3F"/>
    <w:rsid w:val="00842E2B"/>
    <w:rsid w:val="008638E5"/>
    <w:rsid w:val="00977033"/>
    <w:rsid w:val="00A24D4B"/>
    <w:rsid w:val="00BD2C63"/>
    <w:rsid w:val="00C018DA"/>
    <w:rsid w:val="00C40A0C"/>
    <w:rsid w:val="00D82801"/>
    <w:rsid w:val="00DC56C1"/>
    <w:rsid w:val="00F37A66"/>
    <w:rsid w:val="00FB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B834A-EE4B-40D8-B9E7-E2AF0BA9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F26BF"/>
    <w:pPr>
      <w:keepNext/>
      <w:widowControl w:val="0"/>
      <w:autoSpaceDE w:val="0"/>
      <w:autoSpaceDN w:val="0"/>
      <w:adjustRightInd w:val="0"/>
      <w:spacing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5F26B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5F26BF"/>
    <w:pPr>
      <w:keepNext/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26BF"/>
    <w:rPr>
      <w:rFonts w:ascii="Times New Roman" w:eastAsia="Times New Roman" w:hAnsi="Times New Roman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5F26BF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5F26BF"/>
    <w:rPr>
      <w:rFonts w:ascii="Times New Roman" w:eastAsia="Times New Roman" w:hAnsi="Times New Roman" w:cs="Arial"/>
      <w:bCs/>
      <w:i/>
      <w:sz w:val="28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26BF"/>
  </w:style>
  <w:style w:type="paragraph" w:styleId="a3">
    <w:name w:val="List Paragraph"/>
    <w:basedOn w:val="a"/>
    <w:uiPriority w:val="34"/>
    <w:qFormat/>
    <w:rsid w:val="005F26BF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4"/>
    </w:rPr>
  </w:style>
  <w:style w:type="table" w:styleId="a4">
    <w:name w:val="Table Grid"/>
    <w:basedOn w:val="a1"/>
    <w:rsid w:val="005F26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rsid w:val="005F26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5F26BF"/>
    <w:rPr>
      <w:b/>
      <w:bCs/>
    </w:rPr>
  </w:style>
  <w:style w:type="character" w:styleId="a7">
    <w:name w:val="Emphasis"/>
    <w:basedOn w:val="a0"/>
    <w:qFormat/>
    <w:rsid w:val="005F26BF"/>
    <w:rPr>
      <w:i/>
      <w:iCs/>
    </w:rPr>
  </w:style>
  <w:style w:type="paragraph" w:customStyle="1" w:styleId="FR1">
    <w:name w:val="FR1"/>
    <w:rsid w:val="005F26BF"/>
    <w:pPr>
      <w:widowControl w:val="0"/>
      <w:autoSpaceDE w:val="0"/>
      <w:autoSpaceDN w:val="0"/>
      <w:adjustRightInd w:val="0"/>
      <w:spacing w:after="0" w:line="240" w:lineRule="auto"/>
      <w:ind w:firstLine="30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paragraph" w:styleId="12">
    <w:name w:val="toc 1"/>
    <w:basedOn w:val="a"/>
    <w:next w:val="a"/>
    <w:autoRedefine/>
    <w:semiHidden/>
    <w:rsid w:val="005F26BF"/>
    <w:pPr>
      <w:widowControl w:val="0"/>
      <w:tabs>
        <w:tab w:val="right" w:pos="10076"/>
      </w:tabs>
      <w:autoSpaceDE w:val="0"/>
      <w:autoSpaceDN w:val="0"/>
      <w:adjustRightInd w:val="0"/>
      <w:spacing w:after="0" w:line="240" w:lineRule="auto"/>
      <w:ind w:left="567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Body Text"/>
    <w:basedOn w:val="a"/>
    <w:link w:val="a9"/>
    <w:rsid w:val="005F26B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5F26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rsid w:val="005F26BF"/>
    <w:pPr>
      <w:tabs>
        <w:tab w:val="center" w:pos="4677"/>
        <w:tab w:val="right" w:pos="9355"/>
      </w:tabs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customStyle="1" w:styleId="ab">
    <w:name w:val="Нижний колонтитул Знак"/>
    <w:basedOn w:val="a0"/>
    <w:link w:val="aa"/>
    <w:rsid w:val="005F26BF"/>
    <w:rPr>
      <w:rFonts w:ascii="Times New Roman" w:eastAsia="Calibri" w:hAnsi="Times New Roman" w:cs="Times New Roman"/>
      <w:sz w:val="24"/>
    </w:rPr>
  </w:style>
  <w:style w:type="character" w:styleId="ac">
    <w:name w:val="page number"/>
    <w:basedOn w:val="a0"/>
    <w:rsid w:val="005F26BF"/>
  </w:style>
  <w:style w:type="character" w:styleId="ad">
    <w:name w:val="annotation reference"/>
    <w:basedOn w:val="a0"/>
    <w:uiPriority w:val="99"/>
    <w:semiHidden/>
    <w:unhideWhenUsed/>
    <w:rsid w:val="005F26B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26BF"/>
    <w:pPr>
      <w:spacing w:after="0" w:line="240" w:lineRule="auto"/>
      <w:ind w:firstLine="709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26BF"/>
    <w:rPr>
      <w:rFonts w:ascii="Times New Roman" w:eastAsia="Calibri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26B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26BF"/>
    <w:rPr>
      <w:rFonts w:ascii="Times New Roman" w:eastAsia="Calibri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5F26BF"/>
    <w:pPr>
      <w:spacing w:after="0" w:line="240" w:lineRule="auto"/>
      <w:ind w:firstLine="709"/>
    </w:pPr>
    <w:rPr>
      <w:rFonts w:ascii="Segoe UI" w:eastAsia="Calibr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5F26BF"/>
    <w:rPr>
      <w:rFonts w:ascii="Segoe UI" w:eastAsia="Calibri" w:hAnsi="Segoe UI" w:cs="Segoe U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0B6F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B6FF5"/>
  </w:style>
  <w:style w:type="table" w:customStyle="1" w:styleId="13">
    <w:name w:val="Сетка таблицы1"/>
    <w:basedOn w:val="a1"/>
    <w:next w:val="a4"/>
    <w:uiPriority w:val="59"/>
    <w:rsid w:val="003D6F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85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8201</Words>
  <Characters>46749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Microsoft</cp:lastModifiedBy>
  <cp:revision>2</cp:revision>
  <dcterms:created xsi:type="dcterms:W3CDTF">2021-11-25T10:59:00Z</dcterms:created>
  <dcterms:modified xsi:type="dcterms:W3CDTF">2021-11-25T10:59:00Z</dcterms:modified>
</cp:coreProperties>
</file>