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57" w:rsidRDefault="00DD5657" w:rsidP="00B0597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4E0552" w:rsidRPr="004E0552" w:rsidRDefault="004E0552" w:rsidP="00B0597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4E055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Каждый должен знать, как опасны сосульки!</w:t>
      </w:r>
    </w:p>
    <w:p w:rsidR="00DD5657" w:rsidRDefault="00DD5657" w:rsidP="00B05977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0552" w:rsidRPr="004E0552" w:rsidRDefault="004E0552" w:rsidP="00B05977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Обходите стороной места, обнесённые предупредительной лентой.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Не ходите под опасными карнизами.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Если услышите шум сверху, ускорьте шаг.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Не ходите по улице в наушниках, вы не услышите шума падающего снега с крыши.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Не подходите к домам со скатными крышами.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Избегайте нахождения вблизи линий электропередачи, карнизов зданий и других объектов, с которых возможен сход снега.</w:t>
      </w:r>
    </w:p>
    <w:p w:rsidR="004E0552" w:rsidRPr="004E0552" w:rsidRDefault="004E0552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Берегитесь сосулек и схода снега с крыш!</w:t>
      </w:r>
    </w:p>
    <w:p w:rsidR="00B05977" w:rsidRPr="00B05977" w:rsidRDefault="004E0552" w:rsidP="00B05977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Берегите свою жизнь! Беспечность может обернуться смертью, поэтому нужно обойти стороной опасное место – перейти на другую сторону улицы или об</w:t>
      </w:r>
      <w:r w:rsidR="00B05977" w:rsidRPr="00B05977">
        <w:rPr>
          <w:rFonts w:ascii="Times New Roman" w:eastAsia="Times New Roman" w:hAnsi="Times New Roman" w:cs="Times New Roman"/>
          <w:b/>
          <w:sz w:val="28"/>
          <w:szCs w:val="28"/>
        </w:rPr>
        <w:t xml:space="preserve">ойти. </w:t>
      </w:r>
    </w:p>
    <w:p w:rsidR="00B05977" w:rsidRPr="004E0552" w:rsidRDefault="00B05977" w:rsidP="00B05977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При наступлении тёплых дней гроздья сосулек бывают развешены по крышам. Помните, в это время приходит опасность, имя которой – травматизм.</w:t>
      </w:r>
    </w:p>
    <w:p w:rsidR="00B05977" w:rsidRPr="004E0552" w:rsidRDefault="00B05977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Будьте внимательны, сосулька хрупка и может упасть вам на голову.</w:t>
      </w:r>
    </w:p>
    <w:p w:rsidR="00B05977" w:rsidRPr="004E0552" w:rsidRDefault="00B05977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Увидев сосульки на крыше, перейдите на другую сторону, где их нет.</w:t>
      </w:r>
    </w:p>
    <w:p w:rsidR="00B05977" w:rsidRPr="004E0552" w:rsidRDefault="00B05977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Не стойте под балконом, где висят сосульки.</w:t>
      </w:r>
    </w:p>
    <w:p w:rsidR="00B05977" w:rsidRPr="004E0552" w:rsidRDefault="00B05977" w:rsidP="00B0597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552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059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E0552">
        <w:rPr>
          <w:rFonts w:ascii="Times New Roman" w:eastAsia="Times New Roman" w:hAnsi="Times New Roman" w:cs="Times New Roman"/>
          <w:b/>
          <w:sz w:val="28"/>
          <w:szCs w:val="28"/>
        </w:rPr>
        <w:t>Помните об опасности от падения сосулек.</w:t>
      </w:r>
    </w:p>
    <w:p w:rsidR="00B05977" w:rsidRPr="00B05977" w:rsidRDefault="00B05977" w:rsidP="00B05977">
      <w:pPr>
        <w:pStyle w:val="a3"/>
        <w:spacing w:before="201" w:beforeAutospacing="0" w:after="201" w:afterAutospacing="0"/>
        <w:ind w:firstLine="708"/>
        <w:jc w:val="both"/>
      </w:pPr>
    </w:p>
    <w:sectPr w:rsidR="00B05977" w:rsidRPr="00B05977" w:rsidSect="00B05977">
      <w:pgSz w:w="11906" w:h="16838"/>
      <w:pgMar w:top="1134" w:right="1134" w:bottom="1134" w:left="153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0552"/>
    <w:rsid w:val="004E0552"/>
    <w:rsid w:val="00B05977"/>
    <w:rsid w:val="00CF487E"/>
    <w:rsid w:val="00DD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7E"/>
  </w:style>
  <w:style w:type="paragraph" w:styleId="1">
    <w:name w:val="heading 1"/>
    <w:basedOn w:val="a"/>
    <w:link w:val="10"/>
    <w:uiPriority w:val="9"/>
    <w:qFormat/>
    <w:rsid w:val="004E0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5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E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0552"/>
  </w:style>
  <w:style w:type="character" w:styleId="a4">
    <w:name w:val="Strong"/>
    <w:basedOn w:val="a0"/>
    <w:uiPriority w:val="22"/>
    <w:qFormat/>
    <w:rsid w:val="00B059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ШалабановаЕД</dc:creator>
  <cp:keywords/>
  <dc:description/>
  <cp:lastModifiedBy>Asus</cp:lastModifiedBy>
  <cp:revision>5</cp:revision>
  <dcterms:created xsi:type="dcterms:W3CDTF">2016-11-24T03:51:00Z</dcterms:created>
  <dcterms:modified xsi:type="dcterms:W3CDTF">2017-12-24T13:17:00Z</dcterms:modified>
</cp:coreProperties>
</file>