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C7B" w:rsidRPr="00743C7B" w:rsidRDefault="00743C7B" w:rsidP="00A14E2B">
      <w:pPr>
        <w:shd w:val="clear" w:color="auto" w:fill="F7F7F7"/>
        <w:spacing w:after="245" w:line="353" w:lineRule="atLeast"/>
        <w:jc w:val="center"/>
        <w:textAlignment w:val="baseline"/>
        <w:outlineLvl w:val="1"/>
        <w:rPr>
          <w:rFonts w:ascii="Tahoma" w:eastAsia="Times New Roman" w:hAnsi="Tahoma" w:cs="Tahoma"/>
          <w:b/>
          <w:bCs/>
          <w:color w:val="555555"/>
          <w:sz w:val="27"/>
          <w:szCs w:val="27"/>
        </w:rPr>
      </w:pPr>
      <w:r w:rsidRPr="00743C7B">
        <w:rPr>
          <w:rFonts w:ascii="Tahoma" w:eastAsia="Times New Roman" w:hAnsi="Tahoma" w:cs="Tahoma"/>
          <w:b/>
          <w:bCs/>
          <w:color w:val="555555"/>
          <w:sz w:val="27"/>
          <w:szCs w:val="27"/>
        </w:rPr>
        <w:t>Памятка «Берегитесь клещей»</w:t>
      </w:r>
    </w:p>
    <w:p w:rsidR="00B36A9F" w:rsidRPr="00A14E2B" w:rsidRDefault="00743C7B">
      <w:pPr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14E2B">
        <w:rPr>
          <w:rFonts w:ascii="Times New Roman" w:eastAsia="Times New Roman" w:hAnsi="Times New Roman" w:cs="Times New Roman"/>
          <w:color w:val="333333"/>
          <w:sz w:val="24"/>
          <w:szCs w:val="24"/>
        </w:rPr>
        <w:t>С наступлением первых, по</w:t>
      </w:r>
      <w:r w:rsidR="00C65A53">
        <w:rPr>
          <w:rFonts w:ascii="Times New Roman" w:eastAsia="Times New Roman" w:hAnsi="Times New Roman" w:cs="Times New Roman"/>
          <w:color w:val="333333"/>
          <w:sz w:val="24"/>
          <w:szCs w:val="24"/>
        </w:rPr>
        <w:t>-</w:t>
      </w:r>
      <w:r w:rsidRPr="00A14E2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настоящему, теплых майских дней после бесконечной зимы, вызывает вполне естественное желание пообщаться с пробуждающей природой, подышать пьянящими ароматами весеннего леса, </w:t>
      </w:r>
      <w:proofErr w:type="spellStart"/>
      <w:r w:rsidRPr="00A14E2B">
        <w:rPr>
          <w:rFonts w:ascii="Times New Roman" w:eastAsia="Times New Roman" w:hAnsi="Times New Roman" w:cs="Times New Roman"/>
          <w:color w:val="333333"/>
          <w:sz w:val="24"/>
          <w:szCs w:val="24"/>
        </w:rPr>
        <w:t>луга</w:t>
      </w:r>
      <w:proofErr w:type="gramStart"/>
      <w:r w:rsidRPr="00A14E2B">
        <w:rPr>
          <w:rFonts w:ascii="Times New Roman" w:eastAsia="Times New Roman" w:hAnsi="Times New Roman" w:cs="Times New Roman"/>
          <w:color w:val="333333"/>
          <w:sz w:val="24"/>
          <w:szCs w:val="24"/>
        </w:rPr>
        <w:t>.П</w:t>
      </w:r>
      <w:proofErr w:type="gramEnd"/>
      <w:r w:rsidRPr="00A14E2B">
        <w:rPr>
          <w:rFonts w:ascii="Times New Roman" w:eastAsia="Times New Roman" w:hAnsi="Times New Roman" w:cs="Times New Roman"/>
          <w:color w:val="333333"/>
          <w:sz w:val="24"/>
          <w:szCs w:val="24"/>
        </w:rPr>
        <w:t>осещение</w:t>
      </w:r>
      <w:proofErr w:type="spellEnd"/>
      <w:r w:rsidRPr="00A14E2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парковых зон весной и в начале лета сопряжено с высоким риском быть укушенным </w:t>
      </w:r>
      <w:proofErr w:type="spellStart"/>
      <w:r w:rsidRPr="00A14E2B">
        <w:rPr>
          <w:rFonts w:ascii="Times New Roman" w:eastAsia="Times New Roman" w:hAnsi="Times New Roman" w:cs="Times New Roman"/>
          <w:color w:val="333333"/>
          <w:sz w:val="24"/>
          <w:szCs w:val="24"/>
        </w:rPr>
        <w:t>клещем</w:t>
      </w:r>
      <w:proofErr w:type="spellEnd"/>
      <w:r w:rsidRPr="00A14E2B">
        <w:rPr>
          <w:rFonts w:ascii="Times New Roman" w:eastAsia="Times New Roman" w:hAnsi="Times New Roman" w:cs="Times New Roman"/>
          <w:color w:val="333333"/>
          <w:sz w:val="24"/>
          <w:szCs w:val="24"/>
        </w:rPr>
        <w:t>, а это чревато заражением такой опасной болезнью, как клещевой энцефалит.</w:t>
      </w:r>
    </w:p>
    <w:p w:rsidR="00743C7B" w:rsidRPr="00A14E2B" w:rsidRDefault="00743C7B">
      <w:pPr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14E2B">
        <w:rPr>
          <w:rFonts w:ascii="Times New Roman" w:eastAsia="Times New Roman" w:hAnsi="Times New Roman" w:cs="Times New Roman"/>
          <w:color w:val="333333"/>
          <w:sz w:val="24"/>
          <w:szCs w:val="24"/>
        </w:rPr>
        <w:t>Вирус ККГ</w:t>
      </w:r>
      <w:proofErr w:type="gramStart"/>
      <w:r w:rsidRPr="00A14E2B">
        <w:rPr>
          <w:rFonts w:ascii="Times New Roman" w:eastAsia="Times New Roman" w:hAnsi="Times New Roman" w:cs="Times New Roman"/>
          <w:color w:val="333333"/>
          <w:sz w:val="24"/>
          <w:szCs w:val="24"/>
        </w:rPr>
        <w:t>Л-</w:t>
      </w:r>
      <w:proofErr w:type="gramEnd"/>
      <w:r w:rsidRPr="00A14E2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возбудитель болезни может сохраняться в природных условиях, клещах, которые сохраняют его пожизненно и передают потомству. Клещи обитают в основном на целинны</w:t>
      </w:r>
      <w:proofErr w:type="gramStart"/>
      <w:r w:rsidRPr="00A14E2B">
        <w:rPr>
          <w:rFonts w:ascii="Times New Roman" w:eastAsia="Times New Roman" w:hAnsi="Times New Roman" w:cs="Times New Roman"/>
          <w:color w:val="333333"/>
          <w:sz w:val="24"/>
          <w:szCs w:val="24"/>
        </w:rPr>
        <w:t>х(</w:t>
      </w:r>
      <w:proofErr w:type="gramEnd"/>
      <w:r w:rsidRPr="00A14E2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не </w:t>
      </w:r>
      <w:proofErr w:type="spellStart"/>
      <w:r w:rsidRPr="00A14E2B">
        <w:rPr>
          <w:rFonts w:ascii="Times New Roman" w:eastAsia="Times New Roman" w:hAnsi="Times New Roman" w:cs="Times New Roman"/>
          <w:color w:val="333333"/>
          <w:sz w:val="24"/>
          <w:szCs w:val="24"/>
        </w:rPr>
        <w:t>впахиваемых</w:t>
      </w:r>
      <w:proofErr w:type="spellEnd"/>
      <w:r w:rsidRPr="00A14E2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) участках (балки, овраги, лес, лесопосадки, и. др.), где могут нападать на человека. </w:t>
      </w:r>
      <w:proofErr w:type="gramStart"/>
      <w:r w:rsidRPr="00A14E2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Естественными </w:t>
      </w:r>
      <w:proofErr w:type="spellStart"/>
      <w:r w:rsidRPr="00A14E2B">
        <w:rPr>
          <w:rFonts w:ascii="Times New Roman" w:eastAsia="Times New Roman" w:hAnsi="Times New Roman" w:cs="Times New Roman"/>
          <w:color w:val="333333"/>
          <w:sz w:val="24"/>
          <w:szCs w:val="24"/>
        </w:rPr>
        <w:t>прокормителями</w:t>
      </w:r>
      <w:proofErr w:type="spellEnd"/>
      <w:r w:rsidRPr="00A14E2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клещей являются дикие, домашние животные (коровы, козы, овцы, лошади, зайцы, грызуны)</w:t>
      </w:r>
      <w:r w:rsidR="00A14E2B" w:rsidRPr="00A14E2B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</w:p>
    <w:p w:rsidR="00A14E2B" w:rsidRPr="00A14E2B" w:rsidRDefault="00A14E2B">
      <w:pPr>
        <w:rPr>
          <w:rFonts w:ascii="Times New Roman" w:hAnsi="Times New Roman" w:cs="Times New Roman"/>
          <w:sz w:val="24"/>
          <w:szCs w:val="24"/>
        </w:rPr>
      </w:pPr>
      <w:r w:rsidRPr="00A14E2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Первые признаки заболевания: озноб, жар, повышение температуры до 39-40-41 градуса, сильная головная боль, боли в пояснице, мышцах, ломота во всем теле, нередко тошнота, общая слабость, через 2-4 дня температура может </w:t>
      </w:r>
      <w:proofErr w:type="gramStart"/>
      <w:r w:rsidRPr="00A14E2B">
        <w:rPr>
          <w:rFonts w:ascii="Times New Roman" w:eastAsia="Times New Roman" w:hAnsi="Times New Roman" w:cs="Times New Roman"/>
          <w:color w:val="333333"/>
          <w:sz w:val="24"/>
          <w:szCs w:val="24"/>
        </w:rPr>
        <w:t>снизится</w:t>
      </w:r>
      <w:proofErr w:type="gramEnd"/>
      <w:r w:rsidRPr="00A14E2B">
        <w:rPr>
          <w:rFonts w:ascii="Times New Roman" w:eastAsia="Times New Roman" w:hAnsi="Times New Roman" w:cs="Times New Roman"/>
          <w:color w:val="333333"/>
          <w:sz w:val="24"/>
          <w:szCs w:val="24"/>
        </w:rPr>
        <w:t>, но состояние остается без улучшения; понижение температуры является как бы предвестником возможного наступления у заболевания кровотечения из различных органов.</w:t>
      </w:r>
    </w:p>
    <w:p w:rsidR="00743C7B" w:rsidRPr="00743C7B" w:rsidRDefault="00743C7B" w:rsidP="00743C7B">
      <w:pPr>
        <w:shd w:val="clear" w:color="auto" w:fill="F7F7F7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14E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Что делать, если клещ все-таки присосался?</w:t>
      </w:r>
    </w:p>
    <w:p w:rsidR="00743C7B" w:rsidRPr="00743C7B" w:rsidRDefault="00743C7B" w:rsidP="00743C7B">
      <w:pPr>
        <w:numPr>
          <w:ilvl w:val="0"/>
          <w:numId w:val="1"/>
        </w:numPr>
        <w:shd w:val="clear" w:color="auto" w:fill="F7F7F7"/>
        <w:spacing w:after="0" w:line="245" w:lineRule="atLeast"/>
        <w:ind w:left="408" w:right="4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43C7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если вы обнаружили на коже присосавшегося клеща (в особенности, если пострадавший – ребенок!), лучше обратиться за медицинской помощью, например, в </w:t>
      </w:r>
      <w:proofErr w:type="spellStart"/>
      <w:r w:rsidRPr="00743C7B">
        <w:rPr>
          <w:rFonts w:ascii="Times New Roman" w:eastAsia="Times New Roman" w:hAnsi="Times New Roman" w:cs="Times New Roman"/>
          <w:color w:val="333333"/>
          <w:sz w:val="24"/>
          <w:szCs w:val="24"/>
        </w:rPr>
        <w:t>травмпункт</w:t>
      </w:r>
      <w:proofErr w:type="spellEnd"/>
      <w:r w:rsidRPr="00743C7B">
        <w:rPr>
          <w:rFonts w:ascii="Times New Roman" w:eastAsia="Times New Roman" w:hAnsi="Times New Roman" w:cs="Times New Roman"/>
          <w:color w:val="333333"/>
          <w:sz w:val="24"/>
          <w:szCs w:val="24"/>
        </w:rPr>
        <w:t>. В случае</w:t>
      </w:r>
      <w:proofErr w:type="gramStart"/>
      <w:r w:rsidRPr="00743C7B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proofErr w:type="gramEnd"/>
      <w:r w:rsidRPr="00743C7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если медицинская помощь недоступна (ближайшее медицинское учреждение находится очень далеко), можно попытаться удалить клеща самостоятельно, стараясь не оторвать погруженный в кожу хоботок. Клеща осторожно вытягивают, слегка раскачивая пальцами или пинцетом, захватив его как можно ближе к коже;</w:t>
      </w:r>
    </w:p>
    <w:p w:rsidR="00743C7B" w:rsidRPr="00743C7B" w:rsidRDefault="00743C7B" w:rsidP="00743C7B">
      <w:pPr>
        <w:numPr>
          <w:ilvl w:val="0"/>
          <w:numId w:val="1"/>
        </w:numPr>
        <w:shd w:val="clear" w:color="auto" w:fill="F7F7F7"/>
        <w:spacing w:after="0" w:line="245" w:lineRule="atLeast"/>
        <w:ind w:left="408" w:right="4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43C7B">
        <w:rPr>
          <w:rFonts w:ascii="Times New Roman" w:eastAsia="Times New Roman" w:hAnsi="Times New Roman" w:cs="Times New Roman"/>
          <w:color w:val="333333"/>
          <w:sz w:val="24"/>
          <w:szCs w:val="24"/>
        </w:rPr>
        <w:t>не следует пытаться проколоть клеща, капать на него спиртом, травить керосином и поджигать – при этом он выпустит в кожу заразную жидкость;</w:t>
      </w:r>
    </w:p>
    <w:p w:rsidR="00743C7B" w:rsidRPr="00743C7B" w:rsidRDefault="00743C7B" w:rsidP="00743C7B">
      <w:pPr>
        <w:numPr>
          <w:ilvl w:val="0"/>
          <w:numId w:val="1"/>
        </w:numPr>
        <w:shd w:val="clear" w:color="auto" w:fill="F7F7F7"/>
        <w:spacing w:after="0" w:line="245" w:lineRule="atLeast"/>
        <w:ind w:left="408" w:right="4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43C7B">
        <w:rPr>
          <w:rFonts w:ascii="Times New Roman" w:eastAsia="Times New Roman" w:hAnsi="Times New Roman" w:cs="Times New Roman"/>
          <w:color w:val="333333"/>
          <w:sz w:val="24"/>
          <w:szCs w:val="24"/>
        </w:rPr>
        <w:t>после удаления клеща на коже остается ранка, которая может послужить «воротами» для инфекции. Ее нужно сразу же продезинфицировать зеленкой или йодом;</w:t>
      </w:r>
    </w:p>
    <w:p w:rsidR="00743C7B" w:rsidRPr="00743C7B" w:rsidRDefault="00743C7B" w:rsidP="00743C7B">
      <w:pPr>
        <w:numPr>
          <w:ilvl w:val="0"/>
          <w:numId w:val="1"/>
        </w:numPr>
        <w:shd w:val="clear" w:color="auto" w:fill="F7F7F7"/>
        <w:spacing w:after="0" w:line="245" w:lineRule="atLeast"/>
        <w:ind w:left="408" w:right="4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43C7B">
        <w:rPr>
          <w:rFonts w:ascii="Times New Roman" w:eastAsia="Times New Roman" w:hAnsi="Times New Roman" w:cs="Times New Roman"/>
          <w:color w:val="333333"/>
          <w:sz w:val="24"/>
          <w:szCs w:val="24"/>
        </w:rPr>
        <w:t>если клещ укусил ребенка, необходимо обязательно обратиться в медицинское учреждение – независимо от того, сумели вы самостоятельно справиться с его удалением или нет;</w:t>
      </w:r>
    </w:p>
    <w:p w:rsidR="00743C7B" w:rsidRPr="00743C7B" w:rsidRDefault="00743C7B" w:rsidP="00743C7B">
      <w:pPr>
        <w:numPr>
          <w:ilvl w:val="0"/>
          <w:numId w:val="1"/>
        </w:numPr>
        <w:shd w:val="clear" w:color="auto" w:fill="F7F7F7"/>
        <w:spacing w:after="0" w:line="245" w:lineRule="atLeast"/>
        <w:ind w:left="408" w:right="4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43C7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удаленного клеща необходимо сохранить в плотно закрытом флаконе для исследования на предмет содержания вируса энцефалита и возбудителя </w:t>
      </w:r>
      <w:proofErr w:type="spellStart"/>
      <w:r w:rsidRPr="00743C7B">
        <w:rPr>
          <w:rFonts w:ascii="Times New Roman" w:eastAsia="Times New Roman" w:hAnsi="Times New Roman" w:cs="Times New Roman"/>
          <w:color w:val="333333"/>
          <w:sz w:val="24"/>
          <w:szCs w:val="24"/>
        </w:rPr>
        <w:t>боррелиоза</w:t>
      </w:r>
      <w:proofErr w:type="spellEnd"/>
      <w:r w:rsidRPr="00743C7B">
        <w:rPr>
          <w:rFonts w:ascii="Times New Roman" w:eastAsia="Times New Roman" w:hAnsi="Times New Roman" w:cs="Times New Roman"/>
          <w:color w:val="333333"/>
          <w:sz w:val="24"/>
          <w:szCs w:val="24"/>
        </w:rPr>
        <w:t>. Если возбудители обнаружатся, потребуется срочно сделать укол иммуноглобулина.</w:t>
      </w:r>
    </w:p>
    <w:p w:rsidR="00743C7B" w:rsidRPr="00A14E2B" w:rsidRDefault="00743C7B" w:rsidP="00743C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E2B">
        <w:rPr>
          <w:rFonts w:ascii="Times New Roman" w:hAnsi="Times New Roman" w:cs="Times New Roman"/>
          <w:b/>
          <w:sz w:val="24"/>
          <w:szCs w:val="24"/>
        </w:rPr>
        <w:t>При несвоевременном лечении человека, заболевание КГЛ может быть смертельным, поэтому при укусах клещами необходимо сразу же обратиться в медицинское учреждение.</w:t>
      </w:r>
    </w:p>
    <w:p w:rsidR="00DB495D" w:rsidRDefault="00DB495D" w:rsidP="00C65A53">
      <w:pPr>
        <w:jc w:val="center"/>
        <w:rPr>
          <w:rFonts w:ascii="Times New Roman" w:hAnsi="Times New Roman" w:cs="Times New Roman"/>
          <w:noProof/>
        </w:rPr>
      </w:pPr>
    </w:p>
    <w:p w:rsidR="00DB495D" w:rsidRDefault="00DB495D" w:rsidP="00C65A53">
      <w:pPr>
        <w:jc w:val="center"/>
        <w:rPr>
          <w:rFonts w:ascii="Times New Roman" w:hAnsi="Times New Roman" w:cs="Times New Roman"/>
          <w:noProof/>
        </w:rPr>
      </w:pPr>
    </w:p>
    <w:p w:rsidR="00DB495D" w:rsidRDefault="00DB495D" w:rsidP="00C65A53">
      <w:pPr>
        <w:jc w:val="center"/>
        <w:rPr>
          <w:rFonts w:ascii="Times New Roman" w:hAnsi="Times New Roman" w:cs="Times New Roman"/>
          <w:noProof/>
        </w:rPr>
      </w:pPr>
    </w:p>
    <w:p w:rsidR="00DB495D" w:rsidRDefault="00DB495D" w:rsidP="00C65A53">
      <w:pPr>
        <w:jc w:val="center"/>
        <w:rPr>
          <w:rFonts w:ascii="Times New Roman" w:hAnsi="Times New Roman" w:cs="Times New Roman"/>
          <w:noProof/>
        </w:rPr>
      </w:pPr>
    </w:p>
    <w:p w:rsidR="00C65A53" w:rsidRPr="009470A6" w:rsidRDefault="00A14E2B" w:rsidP="00C65A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lastRenderedPageBreak/>
        <w:br w:type="textWrapping" w:clear="all"/>
      </w:r>
      <w:r w:rsidR="00C65A53">
        <w:rPr>
          <w:rFonts w:ascii="Times New Roman" w:hAnsi="Times New Roman" w:cs="Times New Roman"/>
          <w:sz w:val="28"/>
          <w:szCs w:val="28"/>
        </w:rPr>
        <w:t xml:space="preserve">С памяткой </w:t>
      </w:r>
      <w:r w:rsidR="00C65A53" w:rsidRPr="009470A6">
        <w:rPr>
          <w:rFonts w:ascii="Times New Roman" w:hAnsi="Times New Roman" w:cs="Times New Roman"/>
          <w:b/>
          <w:sz w:val="24"/>
          <w:szCs w:val="24"/>
        </w:rPr>
        <w:t>«</w:t>
      </w:r>
      <w:r w:rsidR="00C65A53">
        <w:rPr>
          <w:rFonts w:ascii="Times New Roman" w:hAnsi="Times New Roman" w:cs="Times New Roman"/>
          <w:b/>
          <w:sz w:val="24"/>
          <w:szCs w:val="24"/>
        </w:rPr>
        <w:t>Берегитесь клещей</w:t>
      </w:r>
      <w:r w:rsidR="00C65A53" w:rsidRPr="009470A6">
        <w:rPr>
          <w:rFonts w:ascii="Times New Roman" w:hAnsi="Times New Roman" w:cs="Times New Roman"/>
          <w:b/>
          <w:sz w:val="24"/>
          <w:szCs w:val="24"/>
        </w:rPr>
        <w:t>»</w:t>
      </w:r>
    </w:p>
    <w:p w:rsidR="00C65A53" w:rsidRPr="009470A6" w:rsidRDefault="00C65A53" w:rsidP="00C65A53">
      <w:pPr>
        <w:jc w:val="center"/>
        <w:rPr>
          <w:rFonts w:ascii="Times New Roman" w:hAnsi="Times New Roman" w:cs="Times New Roman"/>
          <w:sz w:val="28"/>
          <w:szCs w:val="28"/>
        </w:rPr>
      </w:pPr>
      <w:r w:rsidRPr="009470A6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Pr="009470A6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9470A6">
        <w:rPr>
          <w:rFonts w:ascii="Times New Roman" w:hAnsi="Times New Roman" w:cs="Times New Roman"/>
          <w:sz w:val="28"/>
          <w:szCs w:val="28"/>
        </w:rPr>
        <w:t xml:space="preserve"> Н А К О М Л Е Н Ы:</w:t>
      </w:r>
    </w:p>
    <w:p w:rsidR="00C65A53" w:rsidRPr="009470A6" w:rsidRDefault="00C65A53" w:rsidP="00C65A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</w:t>
      </w:r>
      <w:r w:rsidRPr="009470A6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9470A6">
        <w:rPr>
          <w:rFonts w:ascii="Times New Roman" w:hAnsi="Times New Roman" w:cs="Times New Roman"/>
          <w:sz w:val="28"/>
          <w:szCs w:val="28"/>
        </w:rPr>
        <w:t xml:space="preserve">щиеся и родители (лица, их заменяющие) ______ класса лицея №1 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787"/>
        <w:gridCol w:w="3934"/>
        <w:gridCol w:w="2478"/>
        <w:gridCol w:w="2372"/>
      </w:tblGrid>
      <w:tr w:rsidR="00C65A53" w:rsidTr="00525B33">
        <w:tc>
          <w:tcPr>
            <w:tcW w:w="828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4358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 </w:t>
            </w:r>
            <w:proofErr w:type="gramStart"/>
            <w:r>
              <w:rPr>
                <w:sz w:val="28"/>
                <w:szCs w:val="28"/>
              </w:rPr>
              <w:t>обучающегося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Обучающийся </w:t>
            </w: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</w:t>
            </w:r>
          </w:p>
        </w:tc>
      </w:tr>
      <w:tr w:rsidR="00C65A53" w:rsidTr="00525B33">
        <w:trPr>
          <w:trHeight w:val="257"/>
        </w:trPr>
        <w:tc>
          <w:tcPr>
            <w:tcW w:w="828" w:type="dxa"/>
          </w:tcPr>
          <w:p w:rsidR="00C65A53" w:rsidRDefault="00C65A53" w:rsidP="00C65A53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C65A53" w:rsidRPr="004C3EA5" w:rsidRDefault="00C65A53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C65A53" w:rsidTr="00525B33">
        <w:tc>
          <w:tcPr>
            <w:tcW w:w="828" w:type="dxa"/>
          </w:tcPr>
          <w:p w:rsidR="00C65A53" w:rsidRDefault="00C65A53" w:rsidP="00C65A53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C65A53" w:rsidRPr="004C3EA5" w:rsidRDefault="00C65A53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C65A53" w:rsidTr="00525B33">
        <w:tc>
          <w:tcPr>
            <w:tcW w:w="828" w:type="dxa"/>
          </w:tcPr>
          <w:p w:rsidR="00C65A53" w:rsidRDefault="00C65A53" w:rsidP="00C65A53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C65A53" w:rsidRPr="004C3EA5" w:rsidRDefault="00C65A53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C65A53" w:rsidTr="00525B33">
        <w:tc>
          <w:tcPr>
            <w:tcW w:w="828" w:type="dxa"/>
          </w:tcPr>
          <w:p w:rsidR="00C65A53" w:rsidRDefault="00C65A53" w:rsidP="00C65A53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C65A53" w:rsidRPr="004C3EA5" w:rsidRDefault="00C65A53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C65A53" w:rsidTr="00525B33">
        <w:tc>
          <w:tcPr>
            <w:tcW w:w="828" w:type="dxa"/>
          </w:tcPr>
          <w:p w:rsidR="00C65A53" w:rsidRDefault="00C65A53" w:rsidP="00C65A53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C65A53" w:rsidRPr="004C3EA5" w:rsidRDefault="00C65A53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C65A53" w:rsidTr="00525B33">
        <w:tc>
          <w:tcPr>
            <w:tcW w:w="828" w:type="dxa"/>
          </w:tcPr>
          <w:p w:rsidR="00C65A53" w:rsidRDefault="00C65A53" w:rsidP="00C65A53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C65A53" w:rsidRPr="004C3EA5" w:rsidRDefault="00C65A53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C65A53" w:rsidTr="00525B33">
        <w:tc>
          <w:tcPr>
            <w:tcW w:w="828" w:type="dxa"/>
          </w:tcPr>
          <w:p w:rsidR="00C65A53" w:rsidRDefault="00C65A53" w:rsidP="00C65A53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C65A53" w:rsidRPr="004C3EA5" w:rsidRDefault="00C65A53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C65A53" w:rsidTr="00525B33">
        <w:tc>
          <w:tcPr>
            <w:tcW w:w="828" w:type="dxa"/>
          </w:tcPr>
          <w:p w:rsidR="00C65A53" w:rsidRDefault="00C65A53" w:rsidP="00C65A53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C65A53" w:rsidRPr="004C3EA5" w:rsidRDefault="00C65A53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C65A53" w:rsidTr="00525B33">
        <w:tc>
          <w:tcPr>
            <w:tcW w:w="828" w:type="dxa"/>
          </w:tcPr>
          <w:p w:rsidR="00C65A53" w:rsidRDefault="00C65A53" w:rsidP="00C65A53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C65A53" w:rsidRPr="004C3EA5" w:rsidRDefault="00C65A53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C65A53" w:rsidTr="00525B33">
        <w:tc>
          <w:tcPr>
            <w:tcW w:w="828" w:type="dxa"/>
          </w:tcPr>
          <w:p w:rsidR="00C65A53" w:rsidRDefault="00C65A53" w:rsidP="00C65A53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C65A53" w:rsidRPr="004C3EA5" w:rsidRDefault="00C65A53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C65A53" w:rsidTr="00525B33">
        <w:tc>
          <w:tcPr>
            <w:tcW w:w="828" w:type="dxa"/>
          </w:tcPr>
          <w:p w:rsidR="00C65A53" w:rsidRDefault="00C65A53" w:rsidP="00C65A53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C65A53" w:rsidRPr="004C3EA5" w:rsidRDefault="00C65A53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C65A53" w:rsidTr="00525B33">
        <w:tc>
          <w:tcPr>
            <w:tcW w:w="828" w:type="dxa"/>
          </w:tcPr>
          <w:p w:rsidR="00C65A53" w:rsidRDefault="00C65A53" w:rsidP="00C65A53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C65A53" w:rsidRPr="004C3EA5" w:rsidRDefault="00C65A53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C65A53" w:rsidTr="00525B33">
        <w:tc>
          <w:tcPr>
            <w:tcW w:w="828" w:type="dxa"/>
          </w:tcPr>
          <w:p w:rsidR="00C65A53" w:rsidRDefault="00C65A53" w:rsidP="00C65A53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C65A53" w:rsidRPr="004C3EA5" w:rsidRDefault="00C65A53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C65A53" w:rsidTr="00525B33">
        <w:tc>
          <w:tcPr>
            <w:tcW w:w="828" w:type="dxa"/>
          </w:tcPr>
          <w:p w:rsidR="00C65A53" w:rsidRDefault="00C65A53" w:rsidP="00C65A53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C65A53" w:rsidRPr="004C3EA5" w:rsidRDefault="00C65A53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C65A53" w:rsidTr="00525B33">
        <w:tc>
          <w:tcPr>
            <w:tcW w:w="828" w:type="dxa"/>
          </w:tcPr>
          <w:p w:rsidR="00C65A53" w:rsidRDefault="00C65A53" w:rsidP="00C65A53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C65A53" w:rsidRPr="004C3EA5" w:rsidRDefault="00C65A53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C65A53" w:rsidTr="00525B33">
        <w:tc>
          <w:tcPr>
            <w:tcW w:w="828" w:type="dxa"/>
          </w:tcPr>
          <w:p w:rsidR="00C65A53" w:rsidRDefault="00C65A53" w:rsidP="00C65A53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C65A53" w:rsidRPr="004C3EA5" w:rsidRDefault="00C65A53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C65A53" w:rsidTr="00525B33">
        <w:tc>
          <w:tcPr>
            <w:tcW w:w="828" w:type="dxa"/>
          </w:tcPr>
          <w:p w:rsidR="00C65A53" w:rsidRDefault="00C65A53" w:rsidP="00C65A53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C65A53" w:rsidRPr="004C3EA5" w:rsidRDefault="00C65A53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C65A53" w:rsidTr="00525B33">
        <w:tc>
          <w:tcPr>
            <w:tcW w:w="828" w:type="dxa"/>
          </w:tcPr>
          <w:p w:rsidR="00C65A53" w:rsidRDefault="00C65A53" w:rsidP="00C65A53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C65A53" w:rsidRDefault="00C65A53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C65A53" w:rsidTr="00525B33">
        <w:tc>
          <w:tcPr>
            <w:tcW w:w="828" w:type="dxa"/>
          </w:tcPr>
          <w:p w:rsidR="00C65A53" w:rsidRDefault="00C65A53" w:rsidP="00C65A53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C65A53" w:rsidRDefault="00C65A53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C65A53" w:rsidTr="00525B33">
        <w:tc>
          <w:tcPr>
            <w:tcW w:w="828" w:type="dxa"/>
          </w:tcPr>
          <w:p w:rsidR="00C65A53" w:rsidRDefault="00C65A53" w:rsidP="00C65A53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C65A53" w:rsidRDefault="00C65A53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C65A53" w:rsidTr="00525B33">
        <w:tc>
          <w:tcPr>
            <w:tcW w:w="828" w:type="dxa"/>
          </w:tcPr>
          <w:p w:rsidR="00C65A53" w:rsidRDefault="00C65A53" w:rsidP="00C65A53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C65A53" w:rsidRDefault="00C65A53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C65A53" w:rsidTr="00525B33">
        <w:tc>
          <w:tcPr>
            <w:tcW w:w="828" w:type="dxa"/>
          </w:tcPr>
          <w:p w:rsidR="00C65A53" w:rsidRDefault="00C65A53" w:rsidP="00C65A53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C65A53" w:rsidRDefault="00C65A53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C65A53" w:rsidTr="00525B33">
        <w:tc>
          <w:tcPr>
            <w:tcW w:w="828" w:type="dxa"/>
          </w:tcPr>
          <w:p w:rsidR="00C65A53" w:rsidRDefault="00C65A53" w:rsidP="00C65A53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C65A53" w:rsidRDefault="00C65A53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C65A53" w:rsidTr="00525B33">
        <w:tc>
          <w:tcPr>
            <w:tcW w:w="828" w:type="dxa"/>
          </w:tcPr>
          <w:p w:rsidR="00C65A53" w:rsidRDefault="00C65A53" w:rsidP="00C65A53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C65A53" w:rsidRDefault="00C65A53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C65A53" w:rsidTr="00525B33">
        <w:tc>
          <w:tcPr>
            <w:tcW w:w="828" w:type="dxa"/>
          </w:tcPr>
          <w:p w:rsidR="00C65A53" w:rsidRDefault="00C65A53" w:rsidP="00C65A53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C65A53" w:rsidRDefault="00C65A53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C65A53" w:rsidTr="00525B33">
        <w:tc>
          <w:tcPr>
            <w:tcW w:w="828" w:type="dxa"/>
          </w:tcPr>
          <w:p w:rsidR="00C65A53" w:rsidRDefault="00C65A53" w:rsidP="00C65A53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C65A53" w:rsidRDefault="00C65A53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C65A53" w:rsidTr="00525B33">
        <w:tc>
          <w:tcPr>
            <w:tcW w:w="828" w:type="dxa"/>
          </w:tcPr>
          <w:p w:rsidR="00C65A53" w:rsidRDefault="00C65A53" w:rsidP="00C65A53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C65A53" w:rsidRDefault="00C65A53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C65A53" w:rsidTr="00525B33">
        <w:tc>
          <w:tcPr>
            <w:tcW w:w="828" w:type="dxa"/>
          </w:tcPr>
          <w:p w:rsidR="00C65A53" w:rsidRDefault="00C65A53" w:rsidP="00C65A53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C65A53" w:rsidRDefault="00C65A53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C65A53" w:rsidTr="00525B33">
        <w:tc>
          <w:tcPr>
            <w:tcW w:w="828" w:type="dxa"/>
          </w:tcPr>
          <w:p w:rsidR="00C65A53" w:rsidRDefault="00C65A53" w:rsidP="00C65A53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C65A53" w:rsidRDefault="00C65A53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C65A53" w:rsidTr="00525B33">
        <w:tc>
          <w:tcPr>
            <w:tcW w:w="828" w:type="dxa"/>
          </w:tcPr>
          <w:p w:rsidR="00C65A53" w:rsidRDefault="00C65A53" w:rsidP="00C65A53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C65A53" w:rsidRDefault="00C65A53" w:rsidP="00525B33">
            <w:pPr>
              <w:jc w:val="center"/>
              <w:rPr>
                <w:sz w:val="28"/>
                <w:szCs w:val="28"/>
              </w:rPr>
            </w:pPr>
          </w:p>
        </w:tc>
      </w:tr>
    </w:tbl>
    <w:p w:rsidR="00C65A53" w:rsidRPr="00C65A53" w:rsidRDefault="00C65A53" w:rsidP="00C65A53">
      <w:pPr>
        <w:rPr>
          <w:rFonts w:ascii="Times New Roman" w:hAnsi="Times New Roman" w:cs="Times New Roman"/>
          <w:sz w:val="28"/>
          <w:szCs w:val="28"/>
        </w:rPr>
      </w:pPr>
      <w:r w:rsidRPr="00C65A53">
        <w:rPr>
          <w:rFonts w:ascii="Times New Roman" w:hAnsi="Times New Roman" w:cs="Times New Roman"/>
          <w:sz w:val="28"/>
          <w:szCs w:val="28"/>
        </w:rPr>
        <w:t>Дата ____________________________________________</w:t>
      </w:r>
    </w:p>
    <w:p w:rsidR="00C65A53" w:rsidRPr="00C65A53" w:rsidRDefault="00C65A53" w:rsidP="00C65A53">
      <w:pPr>
        <w:rPr>
          <w:rFonts w:ascii="Times New Roman" w:hAnsi="Times New Roman" w:cs="Times New Roman"/>
          <w:sz w:val="28"/>
          <w:szCs w:val="28"/>
        </w:rPr>
      </w:pPr>
      <w:r w:rsidRPr="00C65A53">
        <w:rPr>
          <w:rFonts w:ascii="Times New Roman" w:hAnsi="Times New Roman" w:cs="Times New Roman"/>
          <w:sz w:val="28"/>
          <w:szCs w:val="28"/>
        </w:rPr>
        <w:t>Классный руководитель __________________________________</w:t>
      </w:r>
    </w:p>
    <w:p w:rsidR="00A14E2B" w:rsidRDefault="00A14E2B" w:rsidP="00A14E2B">
      <w:pPr>
        <w:rPr>
          <w:rFonts w:ascii="Times New Roman" w:hAnsi="Times New Roman" w:cs="Times New Roman"/>
          <w:b/>
        </w:rPr>
      </w:pPr>
    </w:p>
    <w:p w:rsidR="00743C7B" w:rsidRPr="00A14E2B" w:rsidRDefault="00743C7B" w:rsidP="00A14E2B">
      <w:pPr>
        <w:ind w:firstLine="708"/>
        <w:rPr>
          <w:rFonts w:ascii="Times New Roman" w:hAnsi="Times New Roman" w:cs="Times New Roman"/>
        </w:rPr>
      </w:pPr>
    </w:p>
    <w:sectPr w:rsidR="00743C7B" w:rsidRPr="00A14E2B" w:rsidSect="00C65A5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20D74"/>
    <w:multiLevelType w:val="hybridMultilevel"/>
    <w:tmpl w:val="9E688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5AD5AC0"/>
    <w:multiLevelType w:val="multilevel"/>
    <w:tmpl w:val="C7D61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3C7B"/>
    <w:rsid w:val="00743C7B"/>
    <w:rsid w:val="00A14E2B"/>
    <w:rsid w:val="00B36A9F"/>
    <w:rsid w:val="00C65A53"/>
    <w:rsid w:val="00DB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A9F"/>
  </w:style>
  <w:style w:type="paragraph" w:styleId="2">
    <w:name w:val="heading 2"/>
    <w:basedOn w:val="a"/>
    <w:link w:val="20"/>
    <w:uiPriority w:val="9"/>
    <w:qFormat/>
    <w:rsid w:val="00743C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43C7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743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43C7B"/>
  </w:style>
  <w:style w:type="character" w:styleId="a4">
    <w:name w:val="Strong"/>
    <w:basedOn w:val="a0"/>
    <w:uiPriority w:val="22"/>
    <w:qFormat/>
    <w:rsid w:val="00743C7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14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4E2B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C65A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2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замАХЧ</dc:creator>
  <cp:keywords/>
  <dc:description/>
  <cp:lastModifiedBy>Boss</cp:lastModifiedBy>
  <cp:revision>6</cp:revision>
  <cp:lastPrinted>2022-05-16T06:28:00Z</cp:lastPrinted>
  <dcterms:created xsi:type="dcterms:W3CDTF">2016-04-15T08:41:00Z</dcterms:created>
  <dcterms:modified xsi:type="dcterms:W3CDTF">2022-05-16T06:28:00Z</dcterms:modified>
</cp:coreProperties>
</file>