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03" w:rsidRPr="00CE68DB" w:rsidRDefault="00CE68DB" w:rsidP="00CE68DB">
      <w:pPr>
        <w:spacing w:after="49" w:line="249" w:lineRule="auto"/>
        <w:ind w:left="1330" w:hanging="763"/>
        <w:jc w:val="center"/>
      </w:pPr>
      <w:r w:rsidRPr="00CE68DB">
        <w:rPr>
          <w:rFonts w:eastAsia="Calibri"/>
          <w:b/>
          <w:sz w:val="32"/>
        </w:rPr>
        <w:t xml:space="preserve">Употребление </w:t>
      </w:r>
      <w:proofErr w:type="spellStart"/>
      <w:r w:rsidRPr="00CE68DB">
        <w:rPr>
          <w:rFonts w:eastAsia="Calibri"/>
          <w:b/>
          <w:sz w:val="32"/>
        </w:rPr>
        <w:t>психоактивных</w:t>
      </w:r>
      <w:proofErr w:type="spellEnd"/>
      <w:r w:rsidRPr="00CE68DB">
        <w:rPr>
          <w:rFonts w:eastAsia="Calibri"/>
          <w:b/>
          <w:sz w:val="32"/>
        </w:rPr>
        <w:t xml:space="preserve"> веществ среди школьников, причины и последствия</w:t>
      </w:r>
    </w:p>
    <w:p w:rsidR="00804F03" w:rsidRDefault="00CE68DB">
      <w:pPr>
        <w:spacing w:after="0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58570" cy="1252855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804F03" w:rsidRDefault="00CE68DB">
      <w:proofErr w:type="gramStart"/>
      <w:r>
        <w:t>Неблагоприятная  социальная</w:t>
      </w:r>
      <w:proofErr w:type="gramEnd"/>
      <w:r>
        <w:t xml:space="preserve">  среда  оказывает  влияние  на  подростков, как  психологически  неустойчивую  часть  общества.  </w:t>
      </w:r>
    </w:p>
    <w:p w:rsidR="00804F03" w:rsidRDefault="00CE68DB">
      <w:proofErr w:type="gramStart"/>
      <w:r>
        <w:t>Ими  движут</w:t>
      </w:r>
      <w:proofErr w:type="gramEnd"/>
      <w:r>
        <w:t xml:space="preserve">  желания: быстрее  стать  взрослыми, быть «как  все»,</w:t>
      </w:r>
      <w:r>
        <w:t xml:space="preserve"> любопытство, стресс, поэтому  учащиеся в раннем  возрасте  могут начать курить, употреблять  алкоголь или  даже наркотики.   </w:t>
      </w:r>
    </w:p>
    <w:p w:rsidR="00804F03" w:rsidRDefault="00CE68DB">
      <w:pPr>
        <w:spacing w:after="56" w:line="240" w:lineRule="auto"/>
        <w:ind w:left="543" w:firstLine="0"/>
        <w:jc w:val="left"/>
      </w:pPr>
      <w:proofErr w:type="gramStart"/>
      <w:r>
        <w:rPr>
          <w:b/>
        </w:rPr>
        <w:t>Почему  ПАВ</w:t>
      </w:r>
      <w:proofErr w:type="gramEnd"/>
      <w:r>
        <w:rPr>
          <w:b/>
        </w:rPr>
        <w:t xml:space="preserve"> привлекательны </w:t>
      </w:r>
      <w:r>
        <w:t>для подростков?</w:t>
      </w:r>
      <w:r>
        <w:rPr>
          <w:b/>
        </w:rPr>
        <w:t xml:space="preserve"> </w:t>
      </w:r>
    </w:p>
    <w:p w:rsidR="00804F03" w:rsidRDefault="00CE68DB" w:rsidP="00CE68DB">
      <w:pPr>
        <w:ind w:left="543" w:firstLine="0"/>
      </w:pPr>
      <w:r>
        <w:t xml:space="preserve">1.Стремление </w:t>
      </w:r>
      <w:r>
        <w:tab/>
        <w:t xml:space="preserve">к </w:t>
      </w:r>
      <w:r>
        <w:tab/>
      </w:r>
      <w:r>
        <w:rPr>
          <w:u w:val="single" w:color="000000"/>
        </w:rPr>
        <w:t>самовыражению</w:t>
      </w:r>
      <w:r>
        <w:t xml:space="preserve">, </w:t>
      </w:r>
      <w:r>
        <w:tab/>
        <w:t xml:space="preserve">желание </w:t>
      </w:r>
      <w:r>
        <w:tab/>
        <w:t xml:space="preserve">подчеркнуть </w:t>
      </w:r>
      <w:r>
        <w:tab/>
      </w:r>
      <w:proofErr w:type="gramStart"/>
      <w:r>
        <w:t xml:space="preserve">свою  </w:t>
      </w:r>
      <w:r>
        <w:t>индивидуальность</w:t>
      </w:r>
      <w:proofErr w:type="gramEnd"/>
      <w:r>
        <w:t xml:space="preserve">, </w:t>
      </w:r>
    </w:p>
    <w:p w:rsidR="00804F03" w:rsidRDefault="00CE68DB">
      <w:r>
        <w:t>2.Желание получить</w:t>
      </w:r>
      <w:r>
        <w:t xml:space="preserve"> </w:t>
      </w:r>
      <w:r>
        <w:rPr>
          <w:u w:val="single" w:color="000000"/>
        </w:rPr>
        <w:t>одобрение от окружающих</w:t>
      </w:r>
      <w:r>
        <w:t xml:space="preserve"> (часто встречающееся у детей с заниженной самооценкой, недополучающих любви у родителей); </w:t>
      </w:r>
    </w:p>
    <w:p w:rsidR="00804F03" w:rsidRDefault="00CE68DB">
      <w:r>
        <w:t xml:space="preserve">3.Подростки и ПАВ – это некая </w:t>
      </w:r>
      <w:r>
        <w:rPr>
          <w:u w:val="single" w:color="000000"/>
        </w:rPr>
        <w:t>модная система</w:t>
      </w:r>
      <w:r>
        <w:t xml:space="preserve">, своеобразный ритуал, объединяющий их </w:t>
      </w:r>
      <w:r>
        <w:rPr>
          <w:u w:val="single" w:color="000000"/>
        </w:rPr>
        <w:t>совместным досугом</w:t>
      </w:r>
      <w:r>
        <w:t xml:space="preserve"> и интересами; </w:t>
      </w:r>
    </w:p>
    <w:p w:rsidR="00804F03" w:rsidRDefault="00CE68DB">
      <w:pPr>
        <w:ind w:left="543" w:firstLine="0"/>
      </w:pPr>
      <w:r>
        <w:t>4.Ч</w:t>
      </w:r>
      <w:r>
        <w:t>асто подростки курят в стремлении казаться</w:t>
      </w:r>
      <w:r>
        <w:rPr>
          <w:u w:val="single" w:color="000000"/>
        </w:rPr>
        <w:t xml:space="preserve"> взрослым, успешным;</w:t>
      </w:r>
      <w:r>
        <w:t xml:space="preserve"> </w:t>
      </w:r>
    </w:p>
    <w:p w:rsidR="00804F03" w:rsidRDefault="00CE68DB">
      <w:r>
        <w:t xml:space="preserve">5.Желание </w:t>
      </w:r>
      <w:r>
        <w:rPr>
          <w:u w:val="single" w:color="000000"/>
        </w:rPr>
        <w:t>попробовать</w:t>
      </w:r>
      <w:r>
        <w:t xml:space="preserve"> если не всё, то</w:t>
      </w:r>
      <w:r>
        <w:rPr>
          <w:b/>
        </w:rPr>
        <w:t xml:space="preserve"> </w:t>
      </w:r>
      <w:r>
        <w:t xml:space="preserve">что-то </w:t>
      </w:r>
      <w:r>
        <w:rPr>
          <w:u w:val="single" w:color="000000"/>
        </w:rPr>
        <w:t>новое</w:t>
      </w:r>
      <w:r>
        <w:t xml:space="preserve">, получить новый </w:t>
      </w:r>
      <w:proofErr w:type="gramStart"/>
      <w:r>
        <w:t>опыт</w:t>
      </w:r>
      <w:proofErr w:type="gramEnd"/>
      <w:r>
        <w:t xml:space="preserve">. </w:t>
      </w:r>
    </w:p>
    <w:p w:rsidR="00804F03" w:rsidRDefault="00CE68DB">
      <w:pPr>
        <w:ind w:left="543" w:firstLine="0"/>
      </w:pPr>
      <w:r>
        <w:t xml:space="preserve">Основными жертвами </w:t>
      </w:r>
      <w:proofErr w:type="spellStart"/>
      <w:r>
        <w:t>наркодиллеров</w:t>
      </w:r>
      <w:proofErr w:type="spellEnd"/>
      <w:r>
        <w:t xml:space="preserve"> становятся </w:t>
      </w:r>
      <w:proofErr w:type="gramStart"/>
      <w:r>
        <w:t>подростки</w:t>
      </w:r>
      <w:r>
        <w:t xml:space="preserve">  12</w:t>
      </w:r>
      <w:proofErr w:type="gramEnd"/>
      <w:r>
        <w:t xml:space="preserve"> - 14 лет! </w:t>
      </w:r>
    </w:p>
    <w:p w:rsidR="00804F03" w:rsidRDefault="00CE68DB">
      <w:r>
        <w:rPr>
          <w:b/>
        </w:rPr>
        <w:t xml:space="preserve">Признаки </w:t>
      </w:r>
      <w:r>
        <w:rPr>
          <w:b/>
        </w:rPr>
        <w:tab/>
        <w:t xml:space="preserve">передозировки </w:t>
      </w:r>
      <w:r>
        <w:rPr>
          <w:b/>
        </w:rPr>
        <w:tab/>
      </w:r>
      <w:r>
        <w:t>никотина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у </w:t>
      </w:r>
      <w:r>
        <w:tab/>
        <w:t>каждого</w:t>
      </w:r>
      <w:r>
        <w:t xml:space="preserve"> </w:t>
      </w:r>
      <w:r>
        <w:tab/>
        <w:t xml:space="preserve">протекают индивидуально, в зависимости от организма и состояния здоровья:   </w:t>
      </w:r>
    </w:p>
    <w:p w:rsidR="00CE68DB" w:rsidRDefault="00CE68DB">
      <w:pPr>
        <w:numPr>
          <w:ilvl w:val="0"/>
          <w:numId w:val="1"/>
        </w:numPr>
        <w:ind w:firstLine="0"/>
      </w:pPr>
      <w:proofErr w:type="gramStart"/>
      <w:r>
        <w:t>тошнота</w:t>
      </w:r>
      <w:proofErr w:type="gramEnd"/>
      <w:r>
        <w:t xml:space="preserve">, </w:t>
      </w:r>
    </w:p>
    <w:p w:rsidR="00CE68DB" w:rsidRDefault="00CE68DB">
      <w:pPr>
        <w:numPr>
          <w:ilvl w:val="0"/>
          <w:numId w:val="1"/>
        </w:numPr>
        <w:ind w:firstLine="0"/>
      </w:pPr>
      <w:r>
        <w:t>-</w:t>
      </w:r>
      <w:r>
        <w:t xml:space="preserve">сонливость, </w:t>
      </w:r>
    </w:p>
    <w:p w:rsidR="00CE68DB" w:rsidRDefault="00CE68DB">
      <w:pPr>
        <w:numPr>
          <w:ilvl w:val="0"/>
          <w:numId w:val="1"/>
        </w:numPr>
        <w:ind w:firstLine="0"/>
      </w:pPr>
      <w:r>
        <w:t xml:space="preserve"> </w:t>
      </w:r>
      <w:proofErr w:type="gramStart"/>
      <w:r>
        <w:t>головокружение</w:t>
      </w:r>
      <w:proofErr w:type="gramEnd"/>
      <w:r>
        <w:t>,</w:t>
      </w:r>
    </w:p>
    <w:p w:rsidR="00CE68DB" w:rsidRDefault="00CE68DB">
      <w:pPr>
        <w:numPr>
          <w:ilvl w:val="0"/>
          <w:numId w:val="1"/>
        </w:numPr>
        <w:ind w:firstLine="0"/>
      </w:pPr>
      <w:proofErr w:type="gramStart"/>
      <w:r>
        <w:t>головная  боль</w:t>
      </w:r>
      <w:proofErr w:type="gramEnd"/>
      <w:r>
        <w:t xml:space="preserve">.  </w:t>
      </w:r>
    </w:p>
    <w:p w:rsidR="00804F03" w:rsidRDefault="00CE68DB">
      <w:pPr>
        <w:numPr>
          <w:ilvl w:val="0"/>
          <w:numId w:val="1"/>
        </w:numPr>
        <w:ind w:firstLine="0"/>
      </w:pPr>
      <w:r>
        <w:rPr>
          <w:b/>
        </w:rPr>
        <w:t>Зависимость от никотина</w:t>
      </w:r>
      <w:r>
        <w:t xml:space="preserve"> может проявляться:   </w:t>
      </w:r>
    </w:p>
    <w:p w:rsidR="00CE68DB" w:rsidRDefault="00CE68DB">
      <w:pPr>
        <w:numPr>
          <w:ilvl w:val="0"/>
          <w:numId w:val="1"/>
        </w:numPr>
        <w:ind w:firstLine="0"/>
      </w:pPr>
      <w:proofErr w:type="gramStart"/>
      <w:r>
        <w:t>изжогой</w:t>
      </w:r>
      <w:proofErr w:type="gramEnd"/>
      <w:r>
        <w:t xml:space="preserve">, </w:t>
      </w:r>
    </w:p>
    <w:p w:rsidR="00CE68DB" w:rsidRDefault="00CE68DB">
      <w:pPr>
        <w:numPr>
          <w:ilvl w:val="0"/>
          <w:numId w:val="1"/>
        </w:numPr>
        <w:ind w:firstLine="0"/>
      </w:pPr>
      <w:r>
        <w:t xml:space="preserve"> -  диареей, </w:t>
      </w:r>
    </w:p>
    <w:p w:rsidR="00804F03" w:rsidRDefault="00CE68DB">
      <w:pPr>
        <w:numPr>
          <w:ilvl w:val="0"/>
          <w:numId w:val="1"/>
        </w:numPr>
        <w:ind w:firstLine="0"/>
      </w:pPr>
      <w:r>
        <w:t xml:space="preserve"> - высыпанием прыщей </w:t>
      </w:r>
      <w:proofErr w:type="gramStart"/>
      <w:r>
        <w:t>на  лице</w:t>
      </w:r>
      <w:proofErr w:type="gramEnd"/>
      <w:r>
        <w:t xml:space="preserve"> и теле.  </w:t>
      </w:r>
    </w:p>
    <w:p w:rsidR="00804F03" w:rsidRDefault="00CE68DB">
      <w:pPr>
        <w:ind w:left="543" w:firstLine="0"/>
      </w:pPr>
      <w:r>
        <w:t>При наст</w:t>
      </w:r>
      <w:r>
        <w:t xml:space="preserve">уплении </w:t>
      </w:r>
      <w:r>
        <w:rPr>
          <w:u w:val="single" w:color="000000"/>
        </w:rPr>
        <w:t>абстинентного синдрома</w:t>
      </w:r>
      <w:r>
        <w:t xml:space="preserve"> человек испытывает:   </w:t>
      </w:r>
    </w:p>
    <w:p w:rsidR="00CE68DB" w:rsidRDefault="00CE68DB">
      <w:pPr>
        <w:numPr>
          <w:ilvl w:val="0"/>
          <w:numId w:val="1"/>
        </w:numPr>
        <w:ind w:firstLine="0"/>
      </w:pPr>
      <w:proofErr w:type="gramStart"/>
      <w:r>
        <w:t>беспокойство</w:t>
      </w:r>
      <w:proofErr w:type="gramEnd"/>
      <w:r>
        <w:t xml:space="preserve">, </w:t>
      </w:r>
    </w:p>
    <w:p w:rsidR="00CE68DB" w:rsidRDefault="00CE68DB">
      <w:pPr>
        <w:numPr>
          <w:ilvl w:val="0"/>
          <w:numId w:val="1"/>
        </w:numPr>
        <w:ind w:firstLine="0"/>
      </w:pPr>
      <w:r>
        <w:t xml:space="preserve">- бессонницу, </w:t>
      </w:r>
    </w:p>
    <w:p w:rsidR="00804F03" w:rsidRDefault="00CE68DB">
      <w:pPr>
        <w:numPr>
          <w:ilvl w:val="0"/>
          <w:numId w:val="1"/>
        </w:numPr>
        <w:ind w:firstLine="0"/>
      </w:pPr>
      <w:r>
        <w:t xml:space="preserve">- головную боль.  </w:t>
      </w:r>
    </w:p>
    <w:p w:rsidR="00804F03" w:rsidRDefault="00CE68DB">
      <w:pPr>
        <w:spacing w:after="57" w:line="235" w:lineRule="auto"/>
        <w:jc w:val="left"/>
      </w:pPr>
      <w:r>
        <w:lastRenderedPageBreak/>
        <w:t xml:space="preserve">Чтобы устранить эти симптомы, </w:t>
      </w:r>
      <w:proofErr w:type="gramStart"/>
      <w:r>
        <w:rPr>
          <w:u w:val="single" w:color="000000"/>
        </w:rPr>
        <w:t>человек  вынужден</w:t>
      </w:r>
      <w:proofErr w:type="gramEnd"/>
      <w:r>
        <w:rPr>
          <w:u w:val="single" w:color="000000"/>
        </w:rPr>
        <w:t xml:space="preserve"> постоянно</w:t>
      </w:r>
      <w:r>
        <w:t xml:space="preserve"> </w:t>
      </w:r>
      <w:r>
        <w:rPr>
          <w:u w:val="single" w:color="000000"/>
        </w:rPr>
        <w:t>увеличивать</w:t>
      </w:r>
      <w:r>
        <w:rPr>
          <w:b/>
          <w:u w:val="single" w:color="000000"/>
        </w:rPr>
        <w:t xml:space="preserve"> </w:t>
      </w:r>
      <w:r>
        <w:rPr>
          <w:u w:val="single" w:color="000000"/>
        </w:rPr>
        <w:t>дозу и сокращать интервалы между использованием ПАВ.</w:t>
      </w:r>
      <w:r>
        <w:t xml:space="preserve"> </w:t>
      </w:r>
    </w:p>
    <w:p w:rsidR="00804F03" w:rsidRDefault="00CE68DB">
      <w:pPr>
        <w:spacing w:after="48" w:line="240" w:lineRule="auto"/>
        <w:ind w:left="543" w:firstLine="0"/>
        <w:jc w:val="left"/>
      </w:pPr>
      <w:proofErr w:type="gramStart"/>
      <w:r>
        <w:rPr>
          <w:b/>
          <w:u w:val="single" w:color="000000"/>
        </w:rPr>
        <w:t>Рекомендации</w:t>
      </w:r>
      <w:r>
        <w:rPr>
          <w:b/>
        </w:rPr>
        <w:t xml:space="preserve">  </w:t>
      </w:r>
      <w:r>
        <w:rPr>
          <w:b/>
          <w:u w:val="single" w:color="000000"/>
        </w:rPr>
        <w:t>родителям</w:t>
      </w:r>
      <w:proofErr w:type="gramEnd"/>
      <w:r>
        <w:rPr>
          <w:b/>
        </w:rPr>
        <w:t xml:space="preserve">: </w:t>
      </w:r>
    </w:p>
    <w:p w:rsidR="00804F03" w:rsidRDefault="00CE68DB">
      <w:proofErr w:type="gramStart"/>
      <w:r>
        <w:t>1)</w:t>
      </w:r>
      <w:r>
        <w:rPr>
          <w:u w:val="single" w:color="000000"/>
        </w:rPr>
        <w:t>Анализируйте</w:t>
      </w:r>
      <w:proofErr w:type="gramEnd"/>
      <w:r>
        <w:rPr>
          <w:u w:val="single" w:color="000000"/>
        </w:rPr>
        <w:t xml:space="preserve"> информацию</w:t>
      </w:r>
      <w:r>
        <w:t xml:space="preserve">, находящуюся в социальных сетях  вашего ребенка!  </w:t>
      </w:r>
    </w:p>
    <w:p w:rsidR="00804F03" w:rsidRDefault="00CE68DB">
      <w:proofErr w:type="gramStart"/>
      <w:r>
        <w:t>2)</w:t>
      </w:r>
      <w:r>
        <w:rPr>
          <w:u w:val="single" w:color="000000"/>
        </w:rPr>
        <w:t>Не</w:t>
      </w:r>
      <w:proofErr w:type="gramEnd"/>
      <w:r>
        <w:rPr>
          <w:u w:val="single" w:color="000000"/>
        </w:rPr>
        <w:t xml:space="preserve"> стоит поддаваться панике </w:t>
      </w:r>
      <w:r>
        <w:t xml:space="preserve">– следует </w:t>
      </w:r>
      <w:r>
        <w:rPr>
          <w:u w:val="single" w:color="000000"/>
        </w:rPr>
        <w:t>разобраться</w:t>
      </w:r>
      <w:r>
        <w:t xml:space="preserve"> в </w:t>
      </w:r>
      <w:r>
        <w:rPr>
          <w:u w:val="single" w:color="000000"/>
        </w:rPr>
        <w:t>причинах</w:t>
      </w:r>
      <w:r>
        <w:t xml:space="preserve">, пересмотреть свои отношения с ребенком, проанализировать их и, возможно, поработать над ошибками. </w:t>
      </w:r>
    </w:p>
    <w:p w:rsidR="00804F03" w:rsidRDefault="00CE68DB">
      <w:proofErr w:type="gramStart"/>
      <w:r>
        <w:t>3)</w:t>
      </w:r>
      <w:r>
        <w:rPr>
          <w:u w:val="single" w:color="000000"/>
        </w:rPr>
        <w:t>Не</w:t>
      </w:r>
      <w:proofErr w:type="gramEnd"/>
      <w:r>
        <w:rPr>
          <w:u w:val="single" w:color="000000"/>
        </w:rPr>
        <w:t xml:space="preserve"> запрещать и н</w:t>
      </w:r>
      <w:r>
        <w:rPr>
          <w:u w:val="single" w:color="000000"/>
        </w:rPr>
        <w:t>е ставить ультиматумов</w:t>
      </w:r>
      <w:r>
        <w:t xml:space="preserve">. Подростки очень болезненно реагируют на запреты (и, как правило, протестом и непослушанием, отстаивая свою взрослость и свободу).  </w:t>
      </w:r>
    </w:p>
    <w:p w:rsidR="00804F03" w:rsidRDefault="00CE68DB">
      <w:proofErr w:type="gramStart"/>
      <w:r>
        <w:t>4)</w:t>
      </w:r>
      <w:r>
        <w:rPr>
          <w:u w:val="single" w:color="000000"/>
        </w:rPr>
        <w:t>Спокойно</w:t>
      </w:r>
      <w:proofErr w:type="gramEnd"/>
      <w:r>
        <w:rPr>
          <w:u w:val="single" w:color="000000"/>
        </w:rPr>
        <w:t xml:space="preserve"> и деликатно объяснить </w:t>
      </w:r>
      <w:r>
        <w:t xml:space="preserve">основные </w:t>
      </w:r>
      <w:r>
        <w:rPr>
          <w:u w:val="single" w:color="000000"/>
        </w:rPr>
        <w:t>риски</w:t>
      </w:r>
      <w:r>
        <w:t>, связанные с таким его увлечением (идеальный вариант</w:t>
      </w:r>
      <w:r>
        <w:t xml:space="preserve">, если это сделает кто-то из авторитетных для него людей). </w:t>
      </w:r>
    </w:p>
    <w:p w:rsidR="00804F03" w:rsidRDefault="00CE68DB">
      <w:proofErr w:type="gramStart"/>
      <w:r>
        <w:t>5)</w:t>
      </w:r>
      <w:r>
        <w:rPr>
          <w:u w:val="single" w:color="000000"/>
        </w:rPr>
        <w:t>Акцентируйте</w:t>
      </w:r>
      <w:proofErr w:type="gramEnd"/>
      <w:r>
        <w:t xml:space="preserve">  внимание</w:t>
      </w:r>
      <w:r>
        <w:rPr>
          <w:u w:val="single" w:color="000000"/>
        </w:rPr>
        <w:t xml:space="preserve"> детей </w:t>
      </w:r>
      <w:r>
        <w:t>на их</w:t>
      </w:r>
      <w:r>
        <w:rPr>
          <w:u w:val="single" w:color="000000"/>
        </w:rPr>
        <w:t xml:space="preserve"> положительных чертах</w:t>
      </w:r>
      <w:r>
        <w:t xml:space="preserve">, на том, что выделяет его среди сверстников,  делает  сильным и индивидуальным. </w:t>
      </w:r>
    </w:p>
    <w:p w:rsidR="00804F03" w:rsidRDefault="00CE68DB">
      <w:proofErr w:type="gramStart"/>
      <w:r>
        <w:t>6)Ваш</w:t>
      </w:r>
      <w:proofErr w:type="gramEnd"/>
      <w:r>
        <w:t xml:space="preserve"> сын или дочь - </w:t>
      </w:r>
      <w:r>
        <w:rPr>
          <w:u w:val="single" w:color="000000"/>
        </w:rPr>
        <w:t>свободная и независимая личность</w:t>
      </w:r>
      <w:r>
        <w:t>,  к</w:t>
      </w:r>
      <w:r>
        <w:t xml:space="preserve">оторая не обязана подчиняться большинству, а наоборот, может и должна   </w:t>
      </w:r>
      <w:r>
        <w:rPr>
          <w:u w:val="single" w:color="000000"/>
        </w:rPr>
        <w:t>сама</w:t>
      </w:r>
      <w:r>
        <w:t xml:space="preserve"> </w:t>
      </w:r>
      <w:r>
        <w:rPr>
          <w:u w:val="single" w:color="000000"/>
        </w:rPr>
        <w:t xml:space="preserve">служить примером </w:t>
      </w:r>
      <w:r>
        <w:t xml:space="preserve">для подражания.  </w:t>
      </w:r>
    </w:p>
    <w:p w:rsidR="00804F03" w:rsidRDefault="00CE68DB">
      <w:pPr>
        <w:ind w:left="543" w:firstLine="0"/>
      </w:pPr>
      <w:proofErr w:type="gramStart"/>
      <w:r>
        <w:t>7)Укрепите</w:t>
      </w:r>
      <w:proofErr w:type="gramEnd"/>
      <w:r>
        <w:t xml:space="preserve"> </w:t>
      </w:r>
      <w:r>
        <w:rPr>
          <w:u w:val="single" w:color="000000"/>
        </w:rPr>
        <w:t>веру</w:t>
      </w:r>
      <w:r>
        <w:t xml:space="preserve"> ребенка </w:t>
      </w:r>
      <w:r>
        <w:rPr>
          <w:u w:val="single" w:color="000000"/>
        </w:rPr>
        <w:t xml:space="preserve">в себя </w:t>
      </w:r>
      <w:r>
        <w:t xml:space="preserve">и поднимите его самооценку. </w:t>
      </w:r>
    </w:p>
    <w:p w:rsidR="00804F03" w:rsidRDefault="00CE68DB">
      <w:proofErr w:type="gramStart"/>
      <w:r>
        <w:t>8)</w:t>
      </w:r>
      <w:r>
        <w:rPr>
          <w:u w:val="single" w:color="000000"/>
        </w:rPr>
        <w:t>Больше</w:t>
      </w:r>
      <w:proofErr w:type="gramEnd"/>
      <w:r>
        <w:rPr>
          <w:u w:val="single" w:color="000000"/>
        </w:rPr>
        <w:t xml:space="preserve"> общайтесь </w:t>
      </w:r>
      <w:r>
        <w:t xml:space="preserve">с ребенком на свободные темы (а не только на тему школы). </w:t>
      </w:r>
    </w:p>
    <w:p w:rsidR="00804F03" w:rsidRDefault="00CE68DB">
      <w:pPr>
        <w:spacing w:after="57" w:line="235" w:lineRule="auto"/>
        <w:jc w:val="left"/>
      </w:pPr>
      <w:proofErr w:type="gramStart"/>
      <w:r>
        <w:t>9)Дове</w:t>
      </w:r>
      <w:r>
        <w:t>ряйте</w:t>
      </w:r>
      <w:proofErr w:type="gramEnd"/>
      <w:r>
        <w:t xml:space="preserve"> и </w:t>
      </w:r>
      <w:r>
        <w:rPr>
          <w:u w:val="single" w:color="000000"/>
        </w:rPr>
        <w:t>формируйте ответственность и</w:t>
      </w:r>
      <w:r>
        <w:t xml:space="preserve"> </w:t>
      </w:r>
      <w:r>
        <w:rPr>
          <w:u w:val="single" w:color="000000"/>
        </w:rPr>
        <w:t>самостоятельность</w:t>
      </w:r>
      <w:r>
        <w:t xml:space="preserve"> в своих детях! </w:t>
      </w:r>
    </w:p>
    <w:p w:rsidR="00804F03" w:rsidRDefault="00CE68DB">
      <w:proofErr w:type="gramStart"/>
      <w:r>
        <w:t>10)И</w:t>
      </w:r>
      <w:proofErr w:type="gramEnd"/>
      <w:r>
        <w:t xml:space="preserve"> самое главное - дети отражение родителей, ваш пример формирует поступок ребенка! </w:t>
      </w:r>
    </w:p>
    <w:p w:rsidR="00804F03" w:rsidRDefault="00CE68DB">
      <w:pPr>
        <w:spacing w:after="45" w:line="240" w:lineRule="auto"/>
        <w:ind w:left="543" w:firstLine="0"/>
        <w:jc w:val="left"/>
      </w:pPr>
      <w:r>
        <w:t xml:space="preserve"> </w:t>
      </w:r>
    </w:p>
    <w:p w:rsidR="00804F03" w:rsidRDefault="00CE68DB">
      <w:pPr>
        <w:spacing w:after="56" w:line="240" w:lineRule="auto"/>
        <w:ind w:left="0" w:firstLine="0"/>
        <w:jc w:val="center"/>
      </w:pPr>
      <w:r>
        <w:rPr>
          <w:u w:val="single" w:color="000000"/>
        </w:rPr>
        <w:t>Вывод</w:t>
      </w:r>
      <w:r>
        <w:rPr>
          <w:b/>
        </w:rPr>
        <w:t xml:space="preserve">: </w:t>
      </w:r>
    </w:p>
    <w:p w:rsidR="00804F03" w:rsidRDefault="00CE68DB">
      <w:pPr>
        <w:spacing w:after="0" w:line="235" w:lineRule="auto"/>
        <w:ind w:left="23" w:right="-3" w:firstLine="48"/>
        <w:jc w:val="left"/>
      </w:pPr>
      <w:r>
        <w:rPr>
          <w:i/>
        </w:rPr>
        <w:t xml:space="preserve">Пока не приняты законопроекты, необходимо защитить нам </w:t>
      </w:r>
      <w:proofErr w:type="gramStart"/>
      <w:r>
        <w:rPr>
          <w:i/>
        </w:rPr>
        <w:t>самим  наших</w:t>
      </w:r>
      <w:proofErr w:type="gramEnd"/>
      <w:r>
        <w:rPr>
          <w:i/>
        </w:rPr>
        <w:t xml:space="preserve"> детей от воздействия </w:t>
      </w:r>
      <w:proofErr w:type="spellStart"/>
      <w:r>
        <w:rPr>
          <w:i/>
        </w:rPr>
        <w:t>вейпов</w:t>
      </w:r>
      <w:proofErr w:type="spellEnd"/>
      <w:r>
        <w:rPr>
          <w:i/>
        </w:rPr>
        <w:t>, путём разъяснения вреда, который они могут наносить здоровью подростков.</w:t>
      </w:r>
      <w:r>
        <w:t xml:space="preserve"> </w:t>
      </w:r>
    </w:p>
    <w:sectPr w:rsidR="00804F03">
      <w:pgSz w:w="11904" w:h="16838"/>
      <w:pgMar w:top="1191" w:right="846" w:bottom="187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E4D76"/>
    <w:multiLevelType w:val="hybridMultilevel"/>
    <w:tmpl w:val="BA4815AE"/>
    <w:lvl w:ilvl="0" w:tplc="3ADA2B84">
      <w:start w:val="1"/>
      <w:numFmt w:val="bullet"/>
      <w:lvlText w:val="-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08D84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5266E8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29ECC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ACD700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ADC98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7203BE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FCBC82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68A714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03"/>
    <w:rsid w:val="00804F03"/>
    <w:rsid w:val="00C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9CDFB-9254-4289-ACD8-00EBAFDD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37" w:lineRule="auto"/>
      <w:ind w:left="-15" w:firstLine="53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КашинаВП</cp:lastModifiedBy>
  <cp:revision>3</cp:revision>
  <dcterms:created xsi:type="dcterms:W3CDTF">2021-03-15T08:47:00Z</dcterms:created>
  <dcterms:modified xsi:type="dcterms:W3CDTF">2021-03-15T08:47:00Z</dcterms:modified>
</cp:coreProperties>
</file>